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B318BE">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550D6A" w:rsidP="0039321F">
            <w:pPr>
              <w:spacing w:after="0" w:line="240" w:lineRule="auto"/>
            </w:pPr>
            <w:r>
              <w:t>9</w:t>
            </w:r>
            <w:r w:rsidRPr="00550D6A">
              <w:rPr>
                <w:vertAlign w:val="superscript"/>
              </w:rPr>
              <w:t>th</w:t>
            </w:r>
            <w:r>
              <w:t xml:space="preserve">     Foundation of Algebra</w:t>
            </w: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550D6A">
              <w:t>LPAYNE – BTIPPENS        181</w:t>
            </w:r>
            <w:r w:rsidR="008565C6">
              <w:t xml:space="preserve">       </w:t>
            </w:r>
            <w:r w:rsidR="00550D6A">
              <w:t xml:space="preserve">                            </w:t>
            </w:r>
            <w:r w:rsidR="008565C6">
              <w:t xml:space="preserve">  </w:t>
            </w:r>
            <w:r w:rsidR="00976605">
              <w:t>Week of:</w:t>
            </w:r>
            <w:r w:rsidR="00550D6A">
              <w:t xml:space="preserve">  2/29- 3/4</w:t>
            </w:r>
          </w:p>
        </w:tc>
      </w:tr>
      <w:tr w:rsidR="00966A39" w:rsidTr="00B318BE">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550D6A" w:rsidRPr="00DE19B6">
              <w:rPr>
                <w:szCs w:val="52"/>
              </w:rPr>
              <w:t>Arithmetic to Algebra</w:t>
            </w:r>
            <w:r w:rsidR="00550D6A">
              <w:rPr>
                <w:szCs w:val="52"/>
              </w:rPr>
              <w:t>- SEE ATTACHED</w:t>
            </w:r>
          </w:p>
        </w:tc>
      </w:tr>
      <w:tr w:rsidR="00771D10" w:rsidTr="00B318BE">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441CBF" w:rsidRPr="00884ED8">
              <w:rPr>
                <w:rFonts w:asciiTheme="minorHAnsi" w:hAnsiTheme="minorHAnsi"/>
                <w:sz w:val="17"/>
                <w:szCs w:val="17"/>
              </w:rPr>
              <w:t>direct instruction, independent study, interactive instruction</w:t>
            </w:r>
            <w:r w:rsidR="00441CBF" w:rsidRPr="00884ED8">
              <w:rPr>
                <w:b/>
                <w:sz w:val="17"/>
                <w:szCs w:val="17"/>
              </w:rPr>
              <w:t xml:space="preserve">  </w:t>
            </w:r>
            <w:bookmarkStart w:id="0" w:name="_GoBack"/>
            <w:bookmarkEnd w:id="0"/>
          </w:p>
        </w:tc>
      </w:tr>
      <w:tr w:rsidR="003C1394" w:rsidRPr="006512A7" w:rsidTr="00B318BE">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B318BE">
        <w:trPr>
          <w:trHeight w:val="746"/>
        </w:trPr>
        <w:tc>
          <w:tcPr>
            <w:tcW w:w="2926"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550D6A" w:rsidRDefault="00550D6A" w:rsidP="00550D6A">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AB6231" w:rsidRDefault="00550D6A" w:rsidP="00550D6A">
            <w:pPr>
              <w:spacing w:after="0" w:line="240" w:lineRule="auto"/>
              <w:rPr>
                <w:b/>
              </w:rPr>
            </w:pPr>
            <w:r w:rsidRPr="00220C18">
              <w:rPr>
                <w:rFonts w:ascii="Times New Roman" w:hAnsi="Times New Roman"/>
                <w:b/>
                <w:bCs/>
                <w:color w:val="000000"/>
                <w:sz w:val="23"/>
                <w:szCs w:val="23"/>
              </w:rPr>
              <w:t>MFAAA2</w:t>
            </w:r>
          </w:p>
          <w:p w:rsidR="008565C6" w:rsidRPr="00AB6231" w:rsidRDefault="008565C6" w:rsidP="00AB623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550D6A" w:rsidRDefault="00550D6A" w:rsidP="00550D6A">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A95928" w:rsidRPr="00A95928" w:rsidRDefault="00550D6A" w:rsidP="00550D6A">
            <w:pPr>
              <w:spacing w:after="0" w:line="240" w:lineRule="auto"/>
              <w:rPr>
                <w:b/>
              </w:rPr>
            </w:pPr>
            <w:r w:rsidRPr="00220C18">
              <w:rPr>
                <w:rFonts w:ascii="Times New Roman" w:hAnsi="Times New Roman"/>
                <w:b/>
                <w:bCs/>
                <w:color w:val="000000"/>
                <w:sz w:val="23"/>
                <w:szCs w:val="23"/>
              </w:rPr>
              <w:t>MFAAA2</w:t>
            </w: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550D6A" w:rsidRDefault="00550D6A" w:rsidP="00550D6A">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39321F" w:rsidRPr="006512A7" w:rsidRDefault="00550D6A" w:rsidP="00550D6A">
            <w:pPr>
              <w:spacing w:after="0" w:line="240" w:lineRule="auto"/>
            </w:pPr>
            <w:r w:rsidRPr="00220C18">
              <w:rPr>
                <w:rFonts w:ascii="Times New Roman" w:hAnsi="Times New Roman"/>
                <w:b/>
                <w:bCs/>
                <w:color w:val="000000"/>
                <w:sz w:val="23"/>
                <w:szCs w:val="23"/>
              </w:rPr>
              <w:t>MFAAA2</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550D6A" w:rsidRDefault="00550D6A" w:rsidP="00550D6A">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AB6231" w:rsidRPr="006512A7" w:rsidRDefault="00550D6A" w:rsidP="00550D6A">
            <w:pPr>
              <w:spacing w:after="0" w:line="240" w:lineRule="auto"/>
            </w:pPr>
            <w:r w:rsidRPr="00220C18">
              <w:rPr>
                <w:rFonts w:ascii="Times New Roman" w:hAnsi="Times New Roman"/>
                <w:b/>
                <w:bCs/>
                <w:color w:val="000000"/>
                <w:sz w:val="23"/>
                <w:szCs w:val="23"/>
              </w:rPr>
              <w:t>MFAAA2</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550D6A" w:rsidRDefault="00550D6A" w:rsidP="00550D6A">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39321F" w:rsidRPr="006512A7" w:rsidRDefault="00550D6A" w:rsidP="00550D6A">
            <w:pPr>
              <w:spacing w:after="0" w:line="240" w:lineRule="auto"/>
            </w:pPr>
            <w:r w:rsidRPr="00220C18">
              <w:rPr>
                <w:rFonts w:ascii="Times New Roman" w:hAnsi="Times New Roman"/>
                <w:b/>
                <w:bCs/>
                <w:color w:val="000000"/>
                <w:sz w:val="23"/>
                <w:szCs w:val="23"/>
              </w:rPr>
              <w:t>MFAAA2</w:t>
            </w:r>
          </w:p>
        </w:tc>
      </w:tr>
      <w:tr w:rsidR="00550D6A" w:rsidRPr="006512A7" w:rsidTr="00B318BE">
        <w:trPr>
          <w:trHeight w:val="638"/>
        </w:trPr>
        <w:tc>
          <w:tcPr>
            <w:tcW w:w="2926" w:type="dxa"/>
            <w:tcBorders>
              <w:bottom w:val="single" w:sz="4" w:space="0" w:color="auto"/>
            </w:tcBorders>
            <w:shd w:val="clear" w:color="auto" w:fill="auto"/>
          </w:tcPr>
          <w:p w:rsidR="00550D6A" w:rsidRPr="00C51662" w:rsidRDefault="00550D6A" w:rsidP="007F1244">
            <w:pPr>
              <w:spacing w:after="0" w:line="240" w:lineRule="auto"/>
              <w:rPr>
                <w:b/>
                <w:sz w:val="20"/>
                <w:szCs w:val="20"/>
              </w:rPr>
            </w:pPr>
            <w:r w:rsidRPr="00C51662">
              <w:rPr>
                <w:b/>
                <w:sz w:val="20"/>
                <w:szCs w:val="20"/>
              </w:rPr>
              <w:t>EQ Question:</w:t>
            </w:r>
          </w:p>
          <w:p w:rsidR="00550D6A" w:rsidRDefault="00550D6A" w:rsidP="007F1244">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evaluate formulas at specific values for the variables contained within the formulas?</w:t>
            </w:r>
          </w:p>
          <w:p w:rsidR="00550D6A" w:rsidRPr="00C51662" w:rsidRDefault="00550D6A" w:rsidP="007F1244">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interpret and use the properties of exponents in numerical expressions?</w:t>
            </w:r>
          </w:p>
        </w:tc>
        <w:tc>
          <w:tcPr>
            <w:tcW w:w="2918" w:type="dxa"/>
            <w:gridSpan w:val="2"/>
            <w:tcBorders>
              <w:bottom w:val="single" w:sz="4" w:space="0" w:color="auto"/>
            </w:tcBorders>
            <w:shd w:val="clear" w:color="auto" w:fill="auto"/>
          </w:tcPr>
          <w:p w:rsidR="00550D6A" w:rsidRPr="00C51662" w:rsidRDefault="00550D6A" w:rsidP="00FD07BD">
            <w:pPr>
              <w:spacing w:after="0" w:line="240" w:lineRule="auto"/>
              <w:rPr>
                <w:b/>
                <w:sz w:val="20"/>
                <w:szCs w:val="20"/>
              </w:rPr>
            </w:pPr>
            <w:r w:rsidRPr="00C51662">
              <w:rPr>
                <w:b/>
                <w:sz w:val="20"/>
                <w:szCs w:val="20"/>
              </w:rPr>
              <w:t>EQ Question:</w:t>
            </w:r>
          </w:p>
          <w:p w:rsidR="00B318BE" w:rsidRPr="00220C18" w:rsidRDefault="00B318BE" w:rsidP="00B318BE">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combine algebraic expressions using addition, subtraction, and multiplication?</w:t>
            </w:r>
          </w:p>
          <w:p w:rsidR="00550D6A" w:rsidRPr="00C51662" w:rsidRDefault="00B318BE" w:rsidP="00B318BE">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translate verbal expressions into mathematical expressions given various contexts?</w:t>
            </w:r>
          </w:p>
        </w:tc>
        <w:tc>
          <w:tcPr>
            <w:tcW w:w="2904" w:type="dxa"/>
            <w:tcBorders>
              <w:bottom w:val="single" w:sz="4" w:space="0" w:color="auto"/>
            </w:tcBorders>
            <w:shd w:val="clear" w:color="auto" w:fill="auto"/>
          </w:tcPr>
          <w:p w:rsidR="00550D6A" w:rsidRPr="00C51662" w:rsidRDefault="00550D6A" w:rsidP="00FD07BD">
            <w:pPr>
              <w:spacing w:after="0" w:line="240" w:lineRule="auto"/>
              <w:rPr>
                <w:b/>
                <w:sz w:val="20"/>
                <w:szCs w:val="20"/>
              </w:rPr>
            </w:pPr>
            <w:r w:rsidRPr="00C51662">
              <w:rPr>
                <w:b/>
                <w:sz w:val="20"/>
                <w:szCs w:val="20"/>
              </w:rPr>
              <w:t>EQ Question:</w:t>
            </w:r>
          </w:p>
          <w:p w:rsidR="00B318BE" w:rsidRPr="00220C18" w:rsidRDefault="00B318BE" w:rsidP="00B318BE">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symbols for cube and square roots to represent solutions to cube or square root equations?</w:t>
            </w:r>
          </w:p>
          <w:p w:rsidR="00550D6A" w:rsidRPr="00C51662" w:rsidRDefault="00B318BE" w:rsidP="00B318BE">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the Pythagorean Theorem to find the hypotenuse of a right triangle given the two legs?</w:t>
            </w:r>
          </w:p>
        </w:tc>
        <w:tc>
          <w:tcPr>
            <w:tcW w:w="2880" w:type="dxa"/>
            <w:tcBorders>
              <w:bottom w:val="single" w:sz="4" w:space="0" w:color="auto"/>
            </w:tcBorders>
            <w:shd w:val="clear" w:color="auto" w:fill="auto"/>
          </w:tcPr>
          <w:p w:rsidR="009923A5" w:rsidRPr="00C51662" w:rsidRDefault="009923A5" w:rsidP="009923A5">
            <w:pPr>
              <w:spacing w:after="0" w:line="240" w:lineRule="auto"/>
              <w:rPr>
                <w:b/>
                <w:sz w:val="20"/>
                <w:szCs w:val="20"/>
              </w:rPr>
            </w:pPr>
            <w:r w:rsidRPr="00C51662">
              <w:rPr>
                <w:b/>
                <w:sz w:val="20"/>
                <w:szCs w:val="20"/>
              </w:rPr>
              <w:t>EQ Question:</w:t>
            </w:r>
          </w:p>
          <w:p w:rsidR="009923A5" w:rsidRPr="00220C18" w:rsidRDefault="009923A5" w:rsidP="009923A5">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symbols for cube and square roots to represent solutions to cube or square root equations?</w:t>
            </w:r>
          </w:p>
          <w:p w:rsidR="00550D6A" w:rsidRPr="00C51662" w:rsidRDefault="009923A5" w:rsidP="009923A5">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the Pythagorean Theorem to find the hypotenuse of a right triangle given the two legs?</w:t>
            </w:r>
          </w:p>
        </w:tc>
        <w:tc>
          <w:tcPr>
            <w:tcW w:w="2988" w:type="dxa"/>
            <w:tcBorders>
              <w:bottom w:val="single" w:sz="4" w:space="0" w:color="auto"/>
            </w:tcBorders>
            <w:shd w:val="clear" w:color="auto" w:fill="auto"/>
          </w:tcPr>
          <w:p w:rsidR="00550D6A" w:rsidRPr="00C51662" w:rsidRDefault="00550D6A" w:rsidP="00FD07BD">
            <w:pPr>
              <w:spacing w:after="0" w:line="240" w:lineRule="auto"/>
              <w:rPr>
                <w:b/>
                <w:sz w:val="20"/>
                <w:szCs w:val="20"/>
              </w:rPr>
            </w:pPr>
            <w:r w:rsidRPr="00C51662">
              <w:rPr>
                <w:b/>
                <w:sz w:val="20"/>
                <w:szCs w:val="20"/>
              </w:rPr>
              <w:t>EQ Question:</w:t>
            </w:r>
          </w:p>
          <w:p w:rsidR="00441CBF" w:rsidRPr="00220C18" w:rsidRDefault="00441CBF" w:rsidP="00441CBF">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symbols for cube and square roots to represent solutions to cube or square root equations?</w:t>
            </w:r>
          </w:p>
          <w:p w:rsidR="00550D6A" w:rsidRPr="00C51662" w:rsidRDefault="00441CBF" w:rsidP="00441CBF">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the Pythagorean Theorem to find the hypotenuse of a right triangle given the two legs?</w:t>
            </w:r>
          </w:p>
        </w:tc>
      </w:tr>
      <w:tr w:rsidR="00441CBF" w:rsidRPr="006512A7" w:rsidTr="00B318BE">
        <w:trPr>
          <w:trHeight w:val="2384"/>
        </w:trPr>
        <w:tc>
          <w:tcPr>
            <w:tcW w:w="2926" w:type="dxa"/>
            <w:shd w:val="clear" w:color="auto" w:fill="auto"/>
          </w:tcPr>
          <w:p w:rsidR="00441CBF" w:rsidRDefault="00441CBF" w:rsidP="007F1244">
            <w:pPr>
              <w:spacing w:after="0" w:line="240" w:lineRule="auto"/>
              <w:rPr>
                <w:b/>
              </w:rPr>
            </w:pPr>
            <w:r w:rsidRPr="006512A7">
              <w:rPr>
                <w:b/>
              </w:rPr>
              <w:t xml:space="preserve">Mini Lesson:  </w:t>
            </w:r>
          </w:p>
          <w:p w:rsidR="00441CBF" w:rsidRPr="003C1AA7" w:rsidRDefault="00441CBF" w:rsidP="007F1244">
            <w:pPr>
              <w:spacing w:after="0" w:line="240" w:lineRule="auto"/>
            </w:pPr>
            <w:r>
              <w:t>Number talk</w:t>
            </w:r>
          </w:p>
          <w:p w:rsidR="00441CBF" w:rsidRPr="00BA49DC" w:rsidRDefault="00441CBF" w:rsidP="007F1244">
            <w:pPr>
              <w:spacing w:after="0" w:line="240" w:lineRule="auto"/>
              <w:rPr>
                <w:b/>
              </w:rPr>
            </w:pPr>
            <w:r w:rsidRPr="00BA49DC">
              <w:rPr>
                <w:b/>
              </w:rPr>
              <w:t>Activating Strategies:</w:t>
            </w:r>
          </w:p>
          <w:p w:rsidR="00441CBF" w:rsidRDefault="00441CBF" w:rsidP="007F1244">
            <w:pPr>
              <w:spacing w:after="0" w:line="240" w:lineRule="auto"/>
              <w:rPr>
                <w:b/>
              </w:rPr>
            </w:pPr>
            <w:r>
              <w:rPr>
                <w:b/>
              </w:rPr>
              <w:t>Check homework</w:t>
            </w:r>
          </w:p>
          <w:p w:rsidR="00441CBF" w:rsidRPr="00B318BE" w:rsidRDefault="00441CBF" w:rsidP="007F1244">
            <w:pPr>
              <w:spacing w:after="0" w:line="240" w:lineRule="auto"/>
              <w:rPr>
                <w:sz w:val="16"/>
                <w:szCs w:val="16"/>
              </w:rPr>
            </w:pPr>
            <w:r>
              <w:rPr>
                <w:b/>
              </w:rPr>
              <w:t>Lesson:</w:t>
            </w:r>
            <w:r>
              <w:rPr>
                <w:b/>
                <w:bCs/>
                <w:sz w:val="28"/>
                <w:szCs w:val="28"/>
              </w:rPr>
              <w:t xml:space="preserve">: </w:t>
            </w:r>
            <w:r w:rsidRPr="00B318BE">
              <w:rPr>
                <w:bCs/>
                <w:sz w:val="16"/>
                <w:szCs w:val="16"/>
              </w:rPr>
              <w:t>CONJECTURES ABOUT PROPERTIES</w:t>
            </w:r>
          </w:p>
          <w:p w:rsidR="00441CBF" w:rsidRDefault="00441CBF" w:rsidP="007F1244">
            <w:pPr>
              <w:spacing w:after="0" w:line="240" w:lineRule="auto"/>
            </w:pPr>
            <w:r w:rsidRPr="00B318BE">
              <w:rPr>
                <w:bCs/>
                <w:sz w:val="16"/>
                <w:szCs w:val="16"/>
              </w:rPr>
              <w:t xml:space="preserve">Extending Arithmetic to Algebra </w:t>
            </w:r>
            <w:r>
              <w:t>Evaluating expressions</w:t>
            </w:r>
          </w:p>
          <w:p w:rsidR="00441CBF" w:rsidRDefault="00441CBF" w:rsidP="007F1244">
            <w:pPr>
              <w:spacing w:after="0" w:line="240" w:lineRule="auto"/>
            </w:pPr>
            <w:r>
              <w:t>Evaluating formulas</w:t>
            </w:r>
          </w:p>
          <w:p w:rsidR="00441CBF" w:rsidRPr="008E1745" w:rsidRDefault="00441CBF" w:rsidP="007F1244">
            <w:pPr>
              <w:spacing w:after="0" w:line="240" w:lineRule="auto"/>
            </w:pPr>
            <w:r>
              <w:t>Order of operations and Using exponents</w:t>
            </w:r>
          </w:p>
          <w:p w:rsidR="00441CBF" w:rsidRPr="006512A7" w:rsidRDefault="00441CBF" w:rsidP="007F1244">
            <w:pPr>
              <w:spacing w:after="0" w:line="240" w:lineRule="auto"/>
              <w:rPr>
                <w:b/>
              </w:rPr>
            </w:pPr>
            <w:r w:rsidRPr="006512A7">
              <w:rPr>
                <w:b/>
              </w:rPr>
              <w:t>Resource/Materials:</w:t>
            </w:r>
          </w:p>
          <w:p w:rsidR="00441CBF" w:rsidRPr="00AE21EF" w:rsidRDefault="00441CBF" w:rsidP="007F1244">
            <w:pPr>
              <w:spacing w:after="0" w:line="240" w:lineRule="auto"/>
            </w:pPr>
            <w:r>
              <w:t>Task and examples</w:t>
            </w:r>
          </w:p>
        </w:tc>
        <w:tc>
          <w:tcPr>
            <w:tcW w:w="2918" w:type="dxa"/>
            <w:gridSpan w:val="2"/>
            <w:shd w:val="clear" w:color="auto" w:fill="auto"/>
          </w:tcPr>
          <w:p w:rsidR="00441CBF" w:rsidRDefault="00441CBF" w:rsidP="00B318BE">
            <w:pPr>
              <w:spacing w:after="0" w:line="240" w:lineRule="auto"/>
              <w:rPr>
                <w:b/>
              </w:rPr>
            </w:pPr>
            <w:r>
              <w:rPr>
                <w:b/>
              </w:rPr>
              <w:t xml:space="preserve">Mini Lesson: </w:t>
            </w:r>
          </w:p>
          <w:p w:rsidR="00441CBF" w:rsidRDefault="00441CBF" w:rsidP="00B318BE">
            <w:pPr>
              <w:spacing w:after="0" w:line="240" w:lineRule="auto"/>
            </w:pPr>
            <w:r>
              <w:t>Number talk</w:t>
            </w:r>
          </w:p>
          <w:p w:rsidR="00441CBF" w:rsidRPr="00BA49DC" w:rsidRDefault="00441CBF" w:rsidP="00B318BE">
            <w:pPr>
              <w:spacing w:after="0" w:line="240" w:lineRule="auto"/>
              <w:rPr>
                <w:b/>
              </w:rPr>
            </w:pPr>
            <w:r w:rsidRPr="00BA49DC">
              <w:rPr>
                <w:b/>
              </w:rPr>
              <w:t>Activating Strategies:</w:t>
            </w:r>
          </w:p>
          <w:p w:rsidR="00441CBF" w:rsidRPr="00E00BFF" w:rsidRDefault="00441CBF" w:rsidP="00B318BE">
            <w:pPr>
              <w:spacing w:after="0" w:line="240" w:lineRule="auto"/>
            </w:pPr>
            <w:r>
              <w:t>Check homework</w:t>
            </w:r>
          </w:p>
          <w:p w:rsidR="00441CBF" w:rsidRPr="007E5094" w:rsidRDefault="00441CBF" w:rsidP="00B318BE">
            <w:pPr>
              <w:spacing w:after="0" w:line="240" w:lineRule="auto"/>
              <w:rPr>
                <w:b/>
              </w:rPr>
            </w:pPr>
            <w:r w:rsidRPr="007E5094">
              <w:rPr>
                <w:b/>
              </w:rPr>
              <w:t xml:space="preserve">Lesson: </w:t>
            </w:r>
          </w:p>
          <w:p w:rsidR="00441CBF" w:rsidRDefault="00441CBF" w:rsidP="00B318BE">
            <w:pPr>
              <w:spacing w:after="0" w:line="240" w:lineRule="auto"/>
            </w:pPr>
            <w:r>
              <w:t>Combining like terms</w:t>
            </w:r>
          </w:p>
          <w:p w:rsidR="00441CBF" w:rsidRDefault="00441CBF" w:rsidP="00B318BE">
            <w:pPr>
              <w:spacing w:after="0" w:line="240" w:lineRule="auto"/>
            </w:pPr>
            <w:r>
              <w:t>Translating verbal expressions into mathematical expressions</w:t>
            </w:r>
          </w:p>
          <w:p w:rsidR="00441CBF" w:rsidRPr="009923A5" w:rsidRDefault="00441CBF" w:rsidP="00B318BE">
            <w:pPr>
              <w:spacing w:after="0" w:line="240" w:lineRule="auto"/>
              <w:rPr>
                <w:sz w:val="24"/>
                <w:szCs w:val="24"/>
              </w:rPr>
            </w:pPr>
            <w:r w:rsidRPr="009923A5">
              <w:rPr>
                <w:bCs/>
                <w:sz w:val="24"/>
                <w:szCs w:val="24"/>
              </w:rPr>
              <w:t>Exploring Expressions</w:t>
            </w:r>
            <w:r>
              <w:rPr>
                <w:bCs/>
                <w:sz w:val="24"/>
                <w:szCs w:val="24"/>
              </w:rPr>
              <w:t xml:space="preserve"> task</w:t>
            </w:r>
          </w:p>
          <w:p w:rsidR="00441CBF" w:rsidRPr="006512A7" w:rsidRDefault="00441CBF" w:rsidP="00B318BE">
            <w:pPr>
              <w:spacing w:after="0" w:line="240" w:lineRule="auto"/>
              <w:rPr>
                <w:b/>
              </w:rPr>
            </w:pPr>
            <w:r>
              <w:rPr>
                <w:b/>
              </w:rPr>
              <w:t>Resource/Materials</w:t>
            </w:r>
            <w:r w:rsidRPr="006512A7">
              <w:rPr>
                <w:b/>
              </w:rPr>
              <w:t>:</w:t>
            </w:r>
          </w:p>
          <w:p w:rsidR="00441CBF" w:rsidRPr="004761EB" w:rsidRDefault="00441CBF" w:rsidP="00B318BE">
            <w:pPr>
              <w:spacing w:after="0" w:line="240" w:lineRule="auto"/>
            </w:pPr>
            <w:r>
              <w:t>Task and examples</w:t>
            </w:r>
          </w:p>
        </w:tc>
        <w:tc>
          <w:tcPr>
            <w:tcW w:w="2904" w:type="dxa"/>
            <w:shd w:val="clear" w:color="auto" w:fill="auto"/>
          </w:tcPr>
          <w:p w:rsidR="00441CBF" w:rsidRDefault="00441CBF" w:rsidP="007F1244">
            <w:pPr>
              <w:spacing w:after="0" w:line="240" w:lineRule="auto"/>
              <w:rPr>
                <w:b/>
              </w:rPr>
            </w:pPr>
            <w:r>
              <w:rPr>
                <w:b/>
              </w:rPr>
              <w:t xml:space="preserve">Mini Lesson:  </w:t>
            </w:r>
          </w:p>
          <w:p w:rsidR="00441CBF" w:rsidRPr="003C1AA7" w:rsidRDefault="00441CBF" w:rsidP="007F1244">
            <w:pPr>
              <w:spacing w:after="0" w:line="240" w:lineRule="auto"/>
            </w:pPr>
            <w:r>
              <w:t>Number talk</w:t>
            </w:r>
          </w:p>
          <w:p w:rsidR="00441CBF" w:rsidRPr="00BA49DC" w:rsidRDefault="00441CBF" w:rsidP="007F1244">
            <w:pPr>
              <w:spacing w:after="0" w:line="240" w:lineRule="auto"/>
              <w:rPr>
                <w:b/>
              </w:rPr>
            </w:pPr>
            <w:r w:rsidRPr="00BA49DC">
              <w:rPr>
                <w:b/>
              </w:rPr>
              <w:t>Activating Strategies:</w:t>
            </w:r>
          </w:p>
          <w:p w:rsidR="00441CBF" w:rsidRDefault="00441CBF" w:rsidP="007F1244">
            <w:pPr>
              <w:spacing w:after="0" w:line="240" w:lineRule="auto"/>
              <w:rPr>
                <w:b/>
              </w:rPr>
            </w:pPr>
            <w:r>
              <w:rPr>
                <w:b/>
              </w:rPr>
              <w:t>Check homework</w:t>
            </w:r>
          </w:p>
          <w:p w:rsidR="00441CBF" w:rsidRDefault="00441CBF" w:rsidP="007F1244">
            <w:pPr>
              <w:spacing w:after="0" w:line="240" w:lineRule="auto"/>
              <w:rPr>
                <w:b/>
              </w:rPr>
            </w:pPr>
            <w:r w:rsidRPr="007E5094">
              <w:rPr>
                <w:b/>
              </w:rPr>
              <w:t xml:space="preserve">Lesson: </w:t>
            </w:r>
          </w:p>
          <w:p w:rsidR="00441CBF" w:rsidRPr="00E00BFF" w:rsidRDefault="00441CBF" w:rsidP="007F1244">
            <w:pPr>
              <w:spacing w:after="0" w:line="240" w:lineRule="auto"/>
            </w:pPr>
            <w:r w:rsidRPr="00E00BFF">
              <w:t>Find solutions to square root and cube root equations</w:t>
            </w:r>
          </w:p>
          <w:p w:rsidR="00441CBF" w:rsidRPr="00E00BFF" w:rsidRDefault="00441CBF" w:rsidP="007F1244">
            <w:pPr>
              <w:spacing w:after="0" w:line="240" w:lineRule="auto"/>
            </w:pPr>
            <w:r w:rsidRPr="00E00BFF">
              <w:t>Use the Pythagorean theorem to find the missing side of a triangle</w:t>
            </w:r>
          </w:p>
          <w:p w:rsidR="00441CBF" w:rsidRPr="006512A7" w:rsidRDefault="00441CBF" w:rsidP="007F1244">
            <w:pPr>
              <w:spacing w:after="0" w:line="240" w:lineRule="auto"/>
              <w:rPr>
                <w:b/>
              </w:rPr>
            </w:pPr>
            <w:r w:rsidRPr="006512A7">
              <w:rPr>
                <w:b/>
              </w:rPr>
              <w:t>Resource/Materials:</w:t>
            </w:r>
          </w:p>
          <w:p w:rsidR="00441CBF" w:rsidRPr="004761EB" w:rsidRDefault="00441CBF" w:rsidP="007F1244">
            <w:pPr>
              <w:spacing w:after="0" w:line="240" w:lineRule="auto"/>
            </w:pPr>
            <w:r>
              <w:t>Task and examples</w:t>
            </w:r>
          </w:p>
        </w:tc>
        <w:tc>
          <w:tcPr>
            <w:tcW w:w="2880" w:type="dxa"/>
            <w:shd w:val="clear" w:color="auto" w:fill="auto"/>
          </w:tcPr>
          <w:p w:rsidR="00441CBF" w:rsidRDefault="00441CBF" w:rsidP="007F1244">
            <w:pPr>
              <w:spacing w:after="0" w:line="240" w:lineRule="auto"/>
              <w:rPr>
                <w:b/>
              </w:rPr>
            </w:pPr>
            <w:r>
              <w:rPr>
                <w:b/>
              </w:rPr>
              <w:t xml:space="preserve">Mini Lesson:  </w:t>
            </w:r>
          </w:p>
          <w:p w:rsidR="00441CBF" w:rsidRPr="003C1AA7" w:rsidRDefault="00441CBF" w:rsidP="007F1244">
            <w:pPr>
              <w:spacing w:after="0" w:line="240" w:lineRule="auto"/>
            </w:pPr>
            <w:r>
              <w:t>Number talk</w:t>
            </w:r>
          </w:p>
          <w:p w:rsidR="00441CBF" w:rsidRPr="00BA49DC" w:rsidRDefault="00441CBF" w:rsidP="007F1244">
            <w:pPr>
              <w:spacing w:after="0" w:line="240" w:lineRule="auto"/>
              <w:rPr>
                <w:b/>
              </w:rPr>
            </w:pPr>
            <w:r w:rsidRPr="00BA49DC">
              <w:rPr>
                <w:b/>
              </w:rPr>
              <w:t>Activating Strategies:</w:t>
            </w:r>
          </w:p>
          <w:p w:rsidR="00441CBF" w:rsidRDefault="00441CBF" w:rsidP="007F1244">
            <w:pPr>
              <w:spacing w:after="0" w:line="240" w:lineRule="auto"/>
              <w:rPr>
                <w:b/>
              </w:rPr>
            </w:pPr>
            <w:r>
              <w:rPr>
                <w:b/>
              </w:rPr>
              <w:t>Check homework</w:t>
            </w:r>
          </w:p>
          <w:p w:rsidR="00441CBF" w:rsidRDefault="00441CBF" w:rsidP="007F1244">
            <w:pPr>
              <w:spacing w:after="0" w:line="240" w:lineRule="auto"/>
              <w:rPr>
                <w:b/>
              </w:rPr>
            </w:pPr>
            <w:r w:rsidRPr="007E5094">
              <w:rPr>
                <w:b/>
              </w:rPr>
              <w:t xml:space="preserve">Lesson: </w:t>
            </w:r>
            <w:r w:rsidRPr="009923A5">
              <w:rPr>
                <w:bCs/>
                <w:sz w:val="24"/>
                <w:szCs w:val="24"/>
              </w:rPr>
              <w:t>A Few Folds</w:t>
            </w:r>
            <w:r>
              <w:rPr>
                <w:bCs/>
                <w:sz w:val="24"/>
                <w:szCs w:val="24"/>
              </w:rPr>
              <w:t xml:space="preserve"> task</w:t>
            </w:r>
          </w:p>
          <w:p w:rsidR="00441CBF" w:rsidRPr="00E00BFF" w:rsidRDefault="00441CBF" w:rsidP="007F1244">
            <w:pPr>
              <w:spacing w:after="0" w:line="240" w:lineRule="auto"/>
            </w:pPr>
            <w:r w:rsidRPr="00E00BFF">
              <w:t>Find solutions to square root and cube root equations</w:t>
            </w:r>
          </w:p>
          <w:p w:rsidR="00441CBF" w:rsidRDefault="00441CBF" w:rsidP="007F1244">
            <w:pPr>
              <w:spacing w:after="0" w:line="240" w:lineRule="auto"/>
              <w:rPr>
                <w:bCs/>
                <w:sz w:val="24"/>
                <w:szCs w:val="24"/>
              </w:rPr>
            </w:pPr>
            <w:r w:rsidRPr="007A41DE">
              <w:rPr>
                <w:bCs/>
                <w:sz w:val="24"/>
                <w:szCs w:val="24"/>
              </w:rPr>
              <w:t>Bacterial Growth</w:t>
            </w:r>
            <w:r>
              <w:rPr>
                <w:bCs/>
                <w:sz w:val="24"/>
                <w:szCs w:val="24"/>
              </w:rPr>
              <w:t xml:space="preserve"> task </w:t>
            </w:r>
          </w:p>
          <w:p w:rsidR="00441CBF" w:rsidRPr="00E00BFF" w:rsidRDefault="00441CBF" w:rsidP="007F1244">
            <w:pPr>
              <w:spacing w:after="0" w:line="240" w:lineRule="auto"/>
            </w:pPr>
            <w:r w:rsidRPr="00E00BFF">
              <w:t>Use the Pythagorean theorem to find the missing side of a triangle</w:t>
            </w:r>
          </w:p>
          <w:p w:rsidR="00441CBF" w:rsidRPr="006512A7" w:rsidRDefault="00441CBF" w:rsidP="007F1244">
            <w:pPr>
              <w:spacing w:after="0" w:line="240" w:lineRule="auto"/>
              <w:rPr>
                <w:b/>
              </w:rPr>
            </w:pPr>
            <w:r w:rsidRPr="006512A7">
              <w:rPr>
                <w:b/>
              </w:rPr>
              <w:t>Resource/Materials:</w:t>
            </w:r>
          </w:p>
          <w:p w:rsidR="00441CBF" w:rsidRPr="004761EB" w:rsidRDefault="00441CBF" w:rsidP="007F1244">
            <w:pPr>
              <w:spacing w:after="0" w:line="240" w:lineRule="auto"/>
            </w:pPr>
            <w:r>
              <w:t>Task and examples</w:t>
            </w:r>
          </w:p>
        </w:tc>
        <w:tc>
          <w:tcPr>
            <w:tcW w:w="2988" w:type="dxa"/>
            <w:shd w:val="clear" w:color="auto" w:fill="auto"/>
          </w:tcPr>
          <w:p w:rsidR="00441CBF" w:rsidRDefault="00441CBF" w:rsidP="007F1244">
            <w:pPr>
              <w:spacing w:after="0" w:line="240" w:lineRule="auto"/>
              <w:rPr>
                <w:b/>
              </w:rPr>
            </w:pPr>
            <w:r>
              <w:rPr>
                <w:b/>
              </w:rPr>
              <w:t xml:space="preserve">Mini Lesson:  </w:t>
            </w:r>
          </w:p>
          <w:p w:rsidR="00441CBF" w:rsidRPr="003C1AA7" w:rsidRDefault="00441CBF" w:rsidP="007F1244">
            <w:pPr>
              <w:spacing w:after="0" w:line="240" w:lineRule="auto"/>
            </w:pPr>
            <w:r>
              <w:t>Number talk</w:t>
            </w:r>
          </w:p>
          <w:p w:rsidR="00441CBF" w:rsidRPr="00BA49DC" w:rsidRDefault="00441CBF" w:rsidP="007F1244">
            <w:pPr>
              <w:spacing w:after="0" w:line="240" w:lineRule="auto"/>
              <w:rPr>
                <w:b/>
              </w:rPr>
            </w:pPr>
            <w:r w:rsidRPr="00BA49DC">
              <w:rPr>
                <w:b/>
              </w:rPr>
              <w:t>Activating Strategies:</w:t>
            </w:r>
          </w:p>
          <w:p w:rsidR="00441CBF" w:rsidRDefault="00441CBF" w:rsidP="007F1244">
            <w:pPr>
              <w:spacing w:after="0" w:line="240" w:lineRule="auto"/>
              <w:rPr>
                <w:b/>
              </w:rPr>
            </w:pPr>
            <w:r>
              <w:rPr>
                <w:b/>
              </w:rPr>
              <w:t>Check homework</w:t>
            </w:r>
          </w:p>
          <w:p w:rsidR="00441CBF" w:rsidRDefault="00441CBF" w:rsidP="007F1244">
            <w:pPr>
              <w:spacing w:after="0" w:line="240" w:lineRule="auto"/>
              <w:rPr>
                <w:b/>
              </w:rPr>
            </w:pPr>
            <w:r w:rsidRPr="007E5094">
              <w:rPr>
                <w:b/>
              </w:rPr>
              <w:t xml:space="preserve">Lesson: </w:t>
            </w:r>
          </w:p>
          <w:p w:rsidR="00441CBF" w:rsidRPr="00E00BFF" w:rsidRDefault="00441CBF" w:rsidP="007F1244">
            <w:pPr>
              <w:spacing w:after="0" w:line="240" w:lineRule="auto"/>
            </w:pPr>
            <w:r w:rsidRPr="00E00BFF">
              <w:t>Find solutions to square root and cube root equations</w:t>
            </w:r>
          </w:p>
          <w:p w:rsidR="00441CBF" w:rsidRPr="00441CBF" w:rsidRDefault="00441CBF" w:rsidP="007F1244">
            <w:pPr>
              <w:spacing w:after="0" w:line="240" w:lineRule="auto"/>
              <w:rPr>
                <w:bCs/>
                <w:sz w:val="24"/>
                <w:szCs w:val="24"/>
              </w:rPr>
            </w:pPr>
            <w:r w:rsidRPr="00441CBF">
              <w:rPr>
                <w:bCs/>
                <w:sz w:val="24"/>
                <w:szCs w:val="24"/>
              </w:rPr>
              <w:t>Squares, Area, Cubes, Volume, Roots….Connected?</w:t>
            </w:r>
          </w:p>
          <w:p w:rsidR="00441CBF" w:rsidRPr="00E00BFF" w:rsidRDefault="00441CBF" w:rsidP="007F1244">
            <w:pPr>
              <w:spacing w:after="0" w:line="240" w:lineRule="auto"/>
            </w:pPr>
            <w:r w:rsidRPr="00E00BFF">
              <w:t>Use the Pythagorean theorem to find the missing side of a triangle</w:t>
            </w:r>
          </w:p>
          <w:p w:rsidR="00441CBF" w:rsidRPr="006512A7" w:rsidRDefault="00441CBF" w:rsidP="007F1244">
            <w:pPr>
              <w:spacing w:after="0" w:line="240" w:lineRule="auto"/>
              <w:rPr>
                <w:b/>
              </w:rPr>
            </w:pPr>
            <w:r w:rsidRPr="006512A7">
              <w:rPr>
                <w:b/>
              </w:rPr>
              <w:t>Resource/Materials:</w:t>
            </w:r>
          </w:p>
          <w:p w:rsidR="00441CBF" w:rsidRPr="004761EB" w:rsidRDefault="00441CBF" w:rsidP="007F1244">
            <w:pPr>
              <w:spacing w:after="0" w:line="240" w:lineRule="auto"/>
            </w:pPr>
            <w:r>
              <w:t>Task and examples</w:t>
            </w:r>
          </w:p>
        </w:tc>
      </w:tr>
      <w:tr w:rsidR="00550D6A" w:rsidRPr="006512A7" w:rsidTr="00B318BE">
        <w:trPr>
          <w:trHeight w:val="1178"/>
        </w:trPr>
        <w:tc>
          <w:tcPr>
            <w:tcW w:w="2926" w:type="dxa"/>
            <w:shd w:val="clear" w:color="auto" w:fill="auto"/>
          </w:tcPr>
          <w:p w:rsidR="00550D6A" w:rsidRPr="001C5DF8" w:rsidRDefault="00550D6A" w:rsidP="00FD07BD">
            <w:pPr>
              <w:spacing w:after="0" w:line="240" w:lineRule="auto"/>
              <w:rPr>
                <w:b/>
              </w:rPr>
            </w:pPr>
            <w:r>
              <w:rPr>
                <w:b/>
              </w:rPr>
              <w:t>Differentiation:</w:t>
            </w:r>
            <w:r w:rsidR="00B318BE">
              <w:rPr>
                <w:b/>
              </w:rPr>
              <w:t xml:space="preserve"> </w:t>
            </w:r>
            <w:proofErr w:type="spellStart"/>
            <w:r w:rsidR="00B318BE">
              <w:rPr>
                <w:b/>
              </w:rPr>
              <w:t>usatestprep</w:t>
            </w:r>
            <w:proofErr w:type="spellEnd"/>
          </w:p>
          <w:p w:rsidR="00550D6A" w:rsidRDefault="00550D6A" w:rsidP="008E1745">
            <w:pPr>
              <w:spacing w:after="0" w:line="240" w:lineRule="auto"/>
              <w:rPr>
                <w:i/>
                <w:sz w:val="18"/>
              </w:rPr>
            </w:pPr>
            <w:r>
              <w:rPr>
                <w:i/>
                <w:sz w:val="18"/>
              </w:rPr>
              <w:t>Content/Process/Product:</w:t>
            </w:r>
          </w:p>
          <w:p w:rsidR="00550D6A" w:rsidRDefault="00550D6A" w:rsidP="008E1745">
            <w:pPr>
              <w:spacing w:after="0" w:line="240" w:lineRule="auto"/>
              <w:rPr>
                <w:i/>
                <w:sz w:val="18"/>
              </w:rPr>
            </w:pPr>
            <w:r>
              <w:rPr>
                <w:i/>
                <w:sz w:val="18"/>
              </w:rPr>
              <w:t xml:space="preserve">Grouping </w:t>
            </w:r>
            <w:proofErr w:type="spellStart"/>
            <w:r>
              <w:rPr>
                <w:i/>
                <w:sz w:val="18"/>
              </w:rPr>
              <w:t>Strategy:</w:t>
            </w:r>
            <w:r w:rsidR="00B318BE">
              <w:rPr>
                <w:i/>
                <w:sz w:val="18"/>
              </w:rPr>
              <w:t>pre</w:t>
            </w:r>
            <w:proofErr w:type="spellEnd"/>
            <w:r w:rsidR="00B318BE">
              <w:rPr>
                <w:i/>
                <w:sz w:val="18"/>
              </w:rPr>
              <w:t>/post test</w:t>
            </w:r>
          </w:p>
          <w:p w:rsidR="00550D6A" w:rsidRPr="001C5DF8" w:rsidRDefault="00550D6A" w:rsidP="008E1745">
            <w:pPr>
              <w:spacing w:after="0" w:line="240" w:lineRule="auto"/>
              <w:rPr>
                <w:i/>
                <w:sz w:val="18"/>
              </w:rPr>
            </w:pPr>
            <w:proofErr w:type="spellStart"/>
            <w:r>
              <w:rPr>
                <w:i/>
                <w:sz w:val="18"/>
              </w:rPr>
              <w:t>Assessment:</w:t>
            </w:r>
            <w:r w:rsidR="00B318BE">
              <w:rPr>
                <w:i/>
                <w:sz w:val="18"/>
              </w:rPr>
              <w:t>Weekly</w:t>
            </w:r>
            <w:proofErr w:type="spellEnd"/>
            <w:r w:rsidR="00B318BE">
              <w:rPr>
                <w:i/>
                <w:sz w:val="18"/>
              </w:rPr>
              <w:t xml:space="preserve"> test</w:t>
            </w:r>
          </w:p>
        </w:tc>
        <w:tc>
          <w:tcPr>
            <w:tcW w:w="2918" w:type="dxa"/>
            <w:gridSpan w:val="2"/>
            <w:shd w:val="clear" w:color="auto" w:fill="auto"/>
          </w:tcPr>
          <w:p w:rsidR="00550D6A" w:rsidRDefault="00550D6A" w:rsidP="00FD07BD">
            <w:pPr>
              <w:spacing w:after="0" w:line="240" w:lineRule="auto"/>
              <w:rPr>
                <w:b/>
              </w:rPr>
            </w:pPr>
            <w:proofErr w:type="spellStart"/>
            <w:r>
              <w:rPr>
                <w:b/>
              </w:rPr>
              <w:t>Differentiation:</w:t>
            </w:r>
            <w:r w:rsidR="00B318BE">
              <w:rPr>
                <w:b/>
              </w:rPr>
              <w:t>usatestprep</w:t>
            </w:r>
            <w:proofErr w:type="spellEnd"/>
          </w:p>
          <w:p w:rsidR="00550D6A" w:rsidRDefault="00550D6A" w:rsidP="001C5DF8">
            <w:pPr>
              <w:spacing w:after="0" w:line="240" w:lineRule="auto"/>
              <w:rPr>
                <w:i/>
                <w:sz w:val="18"/>
              </w:rPr>
            </w:pPr>
            <w:r>
              <w:rPr>
                <w:i/>
                <w:sz w:val="18"/>
              </w:rPr>
              <w:t>Content/Process/Product:</w:t>
            </w:r>
          </w:p>
          <w:p w:rsidR="00550D6A" w:rsidRDefault="00550D6A" w:rsidP="001C5DF8">
            <w:pPr>
              <w:spacing w:after="0" w:line="240" w:lineRule="auto"/>
              <w:rPr>
                <w:i/>
                <w:sz w:val="18"/>
              </w:rPr>
            </w:pPr>
            <w:r>
              <w:rPr>
                <w:i/>
                <w:sz w:val="18"/>
              </w:rPr>
              <w:t>Grouping Strategy:</w:t>
            </w:r>
            <w:r w:rsidR="00B318BE">
              <w:rPr>
                <w:i/>
                <w:sz w:val="18"/>
              </w:rPr>
              <w:t xml:space="preserve"> </w:t>
            </w:r>
            <w:r w:rsidR="00B318BE">
              <w:rPr>
                <w:i/>
                <w:sz w:val="18"/>
              </w:rPr>
              <w:t>pre/post test</w:t>
            </w:r>
          </w:p>
          <w:p w:rsidR="00550D6A" w:rsidRPr="00FD07BD" w:rsidRDefault="00550D6A" w:rsidP="001C5DF8">
            <w:pPr>
              <w:spacing w:after="0" w:line="240" w:lineRule="auto"/>
              <w:rPr>
                <w:rFonts w:ascii="Bell MT" w:hAnsi="Bell MT"/>
                <w:b/>
                <w:i/>
                <w:sz w:val="18"/>
                <w:szCs w:val="18"/>
              </w:rPr>
            </w:pPr>
            <w:r>
              <w:rPr>
                <w:i/>
                <w:sz w:val="18"/>
              </w:rPr>
              <w:t>Assessment</w:t>
            </w:r>
            <w:r w:rsidR="00B318BE">
              <w:rPr>
                <w:i/>
                <w:sz w:val="18"/>
              </w:rPr>
              <w:t xml:space="preserve"> weekly test</w:t>
            </w:r>
          </w:p>
          <w:p w:rsidR="00550D6A" w:rsidRPr="00D139D9" w:rsidRDefault="00550D6A" w:rsidP="00D139D9">
            <w:pPr>
              <w:spacing w:after="0" w:line="240" w:lineRule="auto"/>
            </w:pPr>
          </w:p>
        </w:tc>
        <w:tc>
          <w:tcPr>
            <w:tcW w:w="2904" w:type="dxa"/>
            <w:shd w:val="clear" w:color="auto" w:fill="auto"/>
          </w:tcPr>
          <w:p w:rsidR="00550D6A" w:rsidRDefault="00550D6A" w:rsidP="00FD07BD">
            <w:pPr>
              <w:spacing w:after="0" w:line="240" w:lineRule="auto"/>
              <w:rPr>
                <w:b/>
              </w:rPr>
            </w:pPr>
            <w:proofErr w:type="spellStart"/>
            <w:r>
              <w:rPr>
                <w:b/>
              </w:rPr>
              <w:t>Differentiation:</w:t>
            </w:r>
            <w:r w:rsidR="00B318BE">
              <w:rPr>
                <w:b/>
              </w:rPr>
              <w:t>usatestprep</w:t>
            </w:r>
            <w:proofErr w:type="spellEnd"/>
          </w:p>
          <w:p w:rsidR="00550D6A" w:rsidRDefault="00550D6A" w:rsidP="001C5DF8">
            <w:pPr>
              <w:spacing w:after="0" w:line="240" w:lineRule="auto"/>
              <w:rPr>
                <w:i/>
                <w:sz w:val="18"/>
              </w:rPr>
            </w:pPr>
            <w:r>
              <w:rPr>
                <w:i/>
                <w:sz w:val="18"/>
              </w:rPr>
              <w:t>Content/Process/Product:</w:t>
            </w:r>
          </w:p>
          <w:p w:rsidR="00550D6A" w:rsidRDefault="00550D6A" w:rsidP="001C5DF8">
            <w:pPr>
              <w:spacing w:after="0" w:line="240" w:lineRule="auto"/>
              <w:rPr>
                <w:i/>
                <w:sz w:val="18"/>
              </w:rPr>
            </w:pPr>
            <w:r>
              <w:rPr>
                <w:i/>
                <w:sz w:val="18"/>
              </w:rPr>
              <w:t>Grouping Strategy:</w:t>
            </w:r>
            <w:r w:rsidR="00B318BE">
              <w:rPr>
                <w:i/>
                <w:sz w:val="18"/>
              </w:rPr>
              <w:t xml:space="preserve"> </w:t>
            </w:r>
            <w:r w:rsidR="00B318BE">
              <w:rPr>
                <w:i/>
                <w:sz w:val="18"/>
              </w:rPr>
              <w:t>pre/post test</w:t>
            </w:r>
          </w:p>
          <w:p w:rsidR="00550D6A" w:rsidRDefault="00550D6A" w:rsidP="001C5DF8">
            <w:pPr>
              <w:spacing w:after="0" w:line="240" w:lineRule="auto"/>
              <w:rPr>
                <w:rFonts w:ascii="Bell MT" w:hAnsi="Bell MT"/>
                <w:b/>
                <w:i/>
                <w:sz w:val="18"/>
                <w:szCs w:val="18"/>
              </w:rPr>
            </w:pPr>
            <w:r>
              <w:rPr>
                <w:i/>
                <w:sz w:val="18"/>
              </w:rPr>
              <w:t>Assessment</w:t>
            </w:r>
            <w:r w:rsidR="00B318BE">
              <w:rPr>
                <w:i/>
                <w:sz w:val="18"/>
              </w:rPr>
              <w:t xml:space="preserve"> weekly test</w:t>
            </w:r>
          </w:p>
          <w:p w:rsidR="00550D6A" w:rsidRPr="003C1AA7" w:rsidRDefault="00550D6A" w:rsidP="00D139D9">
            <w:pPr>
              <w:spacing w:after="0" w:line="240" w:lineRule="auto"/>
              <w:rPr>
                <w:rFonts w:ascii="Bell MT" w:hAnsi="Bell MT"/>
                <w:sz w:val="18"/>
                <w:szCs w:val="18"/>
              </w:rPr>
            </w:pPr>
          </w:p>
        </w:tc>
        <w:tc>
          <w:tcPr>
            <w:tcW w:w="2880" w:type="dxa"/>
            <w:shd w:val="clear" w:color="auto" w:fill="auto"/>
          </w:tcPr>
          <w:p w:rsidR="00550D6A" w:rsidRDefault="00550D6A" w:rsidP="00FD07BD">
            <w:pPr>
              <w:spacing w:after="0" w:line="240" w:lineRule="auto"/>
              <w:rPr>
                <w:b/>
              </w:rPr>
            </w:pPr>
            <w:proofErr w:type="spellStart"/>
            <w:r>
              <w:rPr>
                <w:b/>
              </w:rPr>
              <w:t>Differentiation:</w:t>
            </w:r>
            <w:r w:rsidR="00B318BE">
              <w:rPr>
                <w:b/>
              </w:rPr>
              <w:t>usatestprep</w:t>
            </w:r>
            <w:proofErr w:type="spellEnd"/>
          </w:p>
          <w:p w:rsidR="00550D6A" w:rsidRDefault="00550D6A" w:rsidP="001C5DF8">
            <w:pPr>
              <w:spacing w:after="0" w:line="240" w:lineRule="auto"/>
              <w:rPr>
                <w:i/>
                <w:sz w:val="18"/>
              </w:rPr>
            </w:pPr>
            <w:r>
              <w:rPr>
                <w:i/>
                <w:sz w:val="18"/>
              </w:rPr>
              <w:t>Content/Process/Product:</w:t>
            </w:r>
          </w:p>
          <w:p w:rsidR="00550D6A" w:rsidRDefault="00550D6A" w:rsidP="001C5DF8">
            <w:pPr>
              <w:spacing w:after="0" w:line="240" w:lineRule="auto"/>
              <w:rPr>
                <w:i/>
                <w:sz w:val="18"/>
              </w:rPr>
            </w:pPr>
            <w:r>
              <w:rPr>
                <w:i/>
                <w:sz w:val="18"/>
              </w:rPr>
              <w:t>Grouping Strategy:</w:t>
            </w:r>
            <w:r w:rsidR="00B318BE">
              <w:rPr>
                <w:i/>
                <w:sz w:val="18"/>
              </w:rPr>
              <w:t xml:space="preserve"> </w:t>
            </w:r>
            <w:r w:rsidR="00B318BE">
              <w:rPr>
                <w:i/>
                <w:sz w:val="18"/>
              </w:rPr>
              <w:t>pre/post test</w:t>
            </w:r>
          </w:p>
          <w:p w:rsidR="00550D6A" w:rsidRPr="00FD07BD" w:rsidRDefault="00550D6A" w:rsidP="001C5DF8">
            <w:pPr>
              <w:spacing w:after="0" w:line="240" w:lineRule="auto"/>
              <w:rPr>
                <w:rFonts w:ascii="Bell MT" w:hAnsi="Bell MT"/>
                <w:b/>
                <w:i/>
                <w:sz w:val="18"/>
                <w:szCs w:val="18"/>
              </w:rPr>
            </w:pPr>
            <w:r>
              <w:rPr>
                <w:i/>
                <w:sz w:val="18"/>
              </w:rPr>
              <w:t>Assessment</w:t>
            </w:r>
            <w:r w:rsidR="00B318BE">
              <w:rPr>
                <w:i/>
                <w:sz w:val="18"/>
              </w:rPr>
              <w:t xml:space="preserve"> weekly test </w:t>
            </w:r>
          </w:p>
          <w:p w:rsidR="00550D6A" w:rsidRPr="00541789" w:rsidRDefault="00550D6A" w:rsidP="004A3A2D">
            <w:pPr>
              <w:spacing w:after="0" w:line="240" w:lineRule="auto"/>
              <w:rPr>
                <w:sz w:val="18"/>
              </w:rPr>
            </w:pPr>
          </w:p>
        </w:tc>
        <w:tc>
          <w:tcPr>
            <w:tcW w:w="2988" w:type="dxa"/>
            <w:shd w:val="clear" w:color="auto" w:fill="auto"/>
          </w:tcPr>
          <w:p w:rsidR="00550D6A" w:rsidRDefault="00550D6A" w:rsidP="00FD07BD">
            <w:pPr>
              <w:spacing w:after="0" w:line="240" w:lineRule="auto"/>
              <w:rPr>
                <w:b/>
              </w:rPr>
            </w:pPr>
            <w:r>
              <w:rPr>
                <w:b/>
              </w:rPr>
              <w:t>Differentiation:</w:t>
            </w:r>
          </w:p>
          <w:p w:rsidR="00550D6A" w:rsidRDefault="00550D6A" w:rsidP="00BA49DC">
            <w:pPr>
              <w:spacing w:after="0" w:line="240" w:lineRule="auto"/>
              <w:rPr>
                <w:i/>
                <w:sz w:val="18"/>
              </w:rPr>
            </w:pPr>
            <w:r>
              <w:rPr>
                <w:i/>
                <w:sz w:val="18"/>
              </w:rPr>
              <w:t>Content/Process/Product:</w:t>
            </w:r>
          </w:p>
          <w:p w:rsidR="00550D6A" w:rsidRDefault="00550D6A" w:rsidP="00BA49DC">
            <w:pPr>
              <w:spacing w:after="0" w:line="240" w:lineRule="auto"/>
              <w:rPr>
                <w:i/>
                <w:sz w:val="18"/>
              </w:rPr>
            </w:pPr>
            <w:r>
              <w:rPr>
                <w:i/>
                <w:sz w:val="18"/>
              </w:rPr>
              <w:t>Grouping Strategy:</w:t>
            </w:r>
          </w:p>
          <w:p w:rsidR="00550D6A" w:rsidRDefault="00550D6A" w:rsidP="00BA49DC">
            <w:pPr>
              <w:spacing w:after="0" w:line="240" w:lineRule="auto"/>
              <w:rPr>
                <w:rFonts w:ascii="Bell MT" w:hAnsi="Bell MT"/>
                <w:b/>
                <w:i/>
                <w:sz w:val="18"/>
                <w:szCs w:val="18"/>
              </w:rPr>
            </w:pPr>
            <w:r>
              <w:rPr>
                <w:i/>
                <w:sz w:val="18"/>
              </w:rPr>
              <w:t>Assessment</w:t>
            </w:r>
            <w:r w:rsidR="00B318BE">
              <w:rPr>
                <w:i/>
                <w:sz w:val="18"/>
              </w:rPr>
              <w:t xml:space="preserve"> weekly test</w:t>
            </w:r>
          </w:p>
          <w:p w:rsidR="00550D6A" w:rsidRPr="00FD07BD" w:rsidRDefault="00550D6A" w:rsidP="00FF7733">
            <w:pPr>
              <w:spacing w:after="0" w:line="240" w:lineRule="auto"/>
              <w:rPr>
                <w:rFonts w:ascii="Bell MT" w:hAnsi="Bell MT"/>
                <w:b/>
                <w:i/>
                <w:sz w:val="18"/>
                <w:szCs w:val="18"/>
              </w:rPr>
            </w:pPr>
          </w:p>
        </w:tc>
      </w:tr>
      <w:tr w:rsidR="00B318BE" w:rsidRPr="006512A7" w:rsidTr="00B318BE">
        <w:trPr>
          <w:trHeight w:val="1286"/>
        </w:trPr>
        <w:tc>
          <w:tcPr>
            <w:tcW w:w="2926" w:type="dxa"/>
            <w:shd w:val="clear" w:color="auto" w:fill="auto"/>
          </w:tcPr>
          <w:p w:rsidR="00B318BE" w:rsidRDefault="00B318BE" w:rsidP="00CD4329">
            <w:pPr>
              <w:spacing w:after="0" w:line="240" w:lineRule="auto"/>
              <w:rPr>
                <w:b/>
              </w:rPr>
            </w:pPr>
            <w:r w:rsidRPr="006512A7">
              <w:rPr>
                <w:b/>
              </w:rPr>
              <w:lastRenderedPageBreak/>
              <w:t xml:space="preserve">Homework: </w:t>
            </w:r>
          </w:p>
          <w:p w:rsidR="00B318BE" w:rsidRPr="006512A7" w:rsidRDefault="00B318BE" w:rsidP="00062CE6">
            <w:pPr>
              <w:spacing w:after="0" w:line="240" w:lineRule="auto"/>
              <w:rPr>
                <w:b/>
              </w:rPr>
            </w:pPr>
            <w:r>
              <w:t>Pg. 90, 97</w:t>
            </w:r>
          </w:p>
        </w:tc>
        <w:tc>
          <w:tcPr>
            <w:tcW w:w="2918" w:type="dxa"/>
            <w:gridSpan w:val="2"/>
            <w:shd w:val="clear" w:color="auto" w:fill="auto"/>
          </w:tcPr>
          <w:p w:rsidR="00B318BE" w:rsidRDefault="00B318BE" w:rsidP="00FF7733">
            <w:pPr>
              <w:spacing w:after="0" w:line="240" w:lineRule="auto"/>
              <w:rPr>
                <w:b/>
              </w:rPr>
            </w:pPr>
            <w:r w:rsidRPr="006512A7">
              <w:rPr>
                <w:b/>
              </w:rPr>
              <w:t xml:space="preserve">Homework: </w:t>
            </w:r>
          </w:p>
          <w:p w:rsidR="00B318BE" w:rsidRPr="006512A7" w:rsidRDefault="009923A5" w:rsidP="00062CE6">
            <w:pPr>
              <w:spacing w:after="0" w:line="240" w:lineRule="auto"/>
              <w:rPr>
                <w:b/>
              </w:rPr>
            </w:pPr>
            <w:r>
              <w:rPr>
                <w:b/>
              </w:rPr>
              <w:t>Pg. 128, 131, 133, 139, 142, 145</w:t>
            </w:r>
          </w:p>
        </w:tc>
        <w:tc>
          <w:tcPr>
            <w:tcW w:w="2904" w:type="dxa"/>
            <w:shd w:val="clear" w:color="auto" w:fill="auto"/>
          </w:tcPr>
          <w:p w:rsidR="00B318BE" w:rsidRDefault="00B318BE" w:rsidP="00FF7733">
            <w:pPr>
              <w:spacing w:after="0" w:line="240" w:lineRule="auto"/>
              <w:rPr>
                <w:b/>
              </w:rPr>
            </w:pPr>
            <w:r w:rsidRPr="006512A7">
              <w:rPr>
                <w:b/>
              </w:rPr>
              <w:t xml:space="preserve">Homework: </w:t>
            </w:r>
          </w:p>
          <w:p w:rsidR="00B318BE" w:rsidRPr="006870EB" w:rsidRDefault="00B318BE" w:rsidP="00062CE6">
            <w:pPr>
              <w:spacing w:after="0" w:line="240" w:lineRule="auto"/>
              <w:rPr>
                <w:rFonts w:ascii="Bell MT" w:hAnsi="Bell MT"/>
                <w:b/>
                <w:i/>
                <w:sz w:val="18"/>
                <w:szCs w:val="18"/>
              </w:rPr>
            </w:pPr>
          </w:p>
        </w:tc>
        <w:tc>
          <w:tcPr>
            <w:tcW w:w="2880" w:type="dxa"/>
            <w:shd w:val="clear" w:color="auto" w:fill="auto"/>
          </w:tcPr>
          <w:p w:rsidR="00B318BE" w:rsidRDefault="00B318BE" w:rsidP="00FF7733">
            <w:pPr>
              <w:spacing w:after="0" w:line="240" w:lineRule="auto"/>
              <w:rPr>
                <w:b/>
              </w:rPr>
            </w:pPr>
            <w:r w:rsidRPr="006512A7">
              <w:rPr>
                <w:b/>
              </w:rPr>
              <w:t xml:space="preserve">Homework: </w:t>
            </w:r>
          </w:p>
          <w:p w:rsidR="00B318BE" w:rsidRPr="006512A7" w:rsidRDefault="00B318BE" w:rsidP="00062CE6">
            <w:pPr>
              <w:spacing w:after="0" w:line="240" w:lineRule="auto"/>
              <w:rPr>
                <w:b/>
              </w:rPr>
            </w:pPr>
            <w:r>
              <w:t xml:space="preserve"> </w:t>
            </w:r>
            <w:r w:rsidR="009923A5">
              <w:t>Pg. 147</w:t>
            </w:r>
            <w:r w:rsidR="007A41DE">
              <w:t>, 150,153,160,164,167,170</w:t>
            </w:r>
          </w:p>
        </w:tc>
        <w:tc>
          <w:tcPr>
            <w:tcW w:w="2988" w:type="dxa"/>
            <w:shd w:val="clear" w:color="auto" w:fill="auto"/>
          </w:tcPr>
          <w:p w:rsidR="00B318BE" w:rsidRDefault="00B318BE" w:rsidP="00CD4329">
            <w:pPr>
              <w:spacing w:after="0" w:line="240" w:lineRule="auto"/>
              <w:rPr>
                <w:b/>
              </w:rPr>
            </w:pPr>
            <w:r>
              <w:rPr>
                <w:b/>
              </w:rPr>
              <w:t>Homework:</w:t>
            </w:r>
          </w:p>
          <w:p w:rsidR="00B318BE" w:rsidRPr="006512A7" w:rsidRDefault="00441CBF" w:rsidP="00062CE6">
            <w:pPr>
              <w:spacing w:after="0" w:line="240" w:lineRule="auto"/>
              <w:rPr>
                <w:b/>
              </w:rPr>
            </w:pPr>
            <w:r>
              <w:rPr>
                <w:b/>
              </w:rPr>
              <w:t>177-185</w:t>
            </w:r>
          </w:p>
        </w:tc>
      </w:tr>
      <w:tr w:rsidR="00B318BE" w:rsidRPr="006512A7" w:rsidTr="00B318BE">
        <w:trPr>
          <w:trHeight w:val="818"/>
        </w:trPr>
        <w:tc>
          <w:tcPr>
            <w:tcW w:w="2926" w:type="dxa"/>
            <w:shd w:val="clear" w:color="auto" w:fill="auto"/>
          </w:tcPr>
          <w:p w:rsidR="00B318BE" w:rsidRPr="003C1394" w:rsidRDefault="00B318BE" w:rsidP="00FC20FD">
            <w:pPr>
              <w:spacing w:after="0" w:line="240" w:lineRule="auto"/>
            </w:pPr>
          </w:p>
        </w:tc>
        <w:tc>
          <w:tcPr>
            <w:tcW w:w="2918" w:type="dxa"/>
            <w:gridSpan w:val="2"/>
            <w:shd w:val="clear" w:color="auto" w:fill="auto"/>
          </w:tcPr>
          <w:p w:rsidR="00B318BE" w:rsidRPr="00541789" w:rsidRDefault="00B318BE" w:rsidP="00FF7733">
            <w:pPr>
              <w:spacing w:after="0" w:line="240" w:lineRule="auto"/>
            </w:pPr>
          </w:p>
        </w:tc>
        <w:tc>
          <w:tcPr>
            <w:tcW w:w="2904" w:type="dxa"/>
            <w:shd w:val="clear" w:color="auto" w:fill="auto"/>
          </w:tcPr>
          <w:p w:rsidR="00B318BE" w:rsidRPr="00DE2ED5" w:rsidRDefault="00B318BE" w:rsidP="00544F8D">
            <w:pPr>
              <w:spacing w:after="0" w:line="240" w:lineRule="auto"/>
            </w:pPr>
          </w:p>
        </w:tc>
        <w:tc>
          <w:tcPr>
            <w:tcW w:w="2880" w:type="dxa"/>
            <w:shd w:val="clear" w:color="auto" w:fill="auto"/>
          </w:tcPr>
          <w:p w:rsidR="00B318BE" w:rsidRPr="0007650B" w:rsidRDefault="00B318BE" w:rsidP="00FF7733">
            <w:pPr>
              <w:spacing w:after="0" w:line="240" w:lineRule="auto"/>
            </w:pPr>
          </w:p>
        </w:tc>
        <w:tc>
          <w:tcPr>
            <w:tcW w:w="2988" w:type="dxa"/>
            <w:shd w:val="clear" w:color="auto" w:fill="auto"/>
          </w:tcPr>
          <w:p w:rsidR="00B318BE" w:rsidRPr="003C1394" w:rsidRDefault="00B318BE" w:rsidP="00CD4329">
            <w:pPr>
              <w:spacing w:after="0" w:line="240" w:lineRule="auto"/>
            </w:pPr>
          </w:p>
        </w:tc>
      </w:tr>
    </w:tbl>
    <w:p w:rsidR="005E06CA" w:rsidRDefault="005E06CA">
      <w:r>
        <w:t xml:space="preserve">Resources and </w:t>
      </w:r>
      <w:r w:rsidR="00BA49DC">
        <w:t xml:space="preserve">Reflective </w:t>
      </w:r>
      <w:r>
        <w:t>Notes:</w:t>
      </w:r>
    </w:p>
    <w:p w:rsidR="008E56FA" w:rsidRPr="008E56FA" w:rsidRDefault="008E56FA" w:rsidP="008E56FA">
      <w:pPr>
        <w:autoSpaceDE w:val="0"/>
        <w:autoSpaceDN w:val="0"/>
        <w:adjustRightInd w:val="0"/>
        <w:spacing w:after="0" w:line="240" w:lineRule="auto"/>
        <w:rPr>
          <w:rFonts w:ascii="Times New Roman" w:hAnsi="Times New Roman"/>
          <w:color w:val="000000"/>
          <w:sz w:val="23"/>
          <w:szCs w:val="23"/>
        </w:rPr>
      </w:pPr>
      <w:r>
        <w:rPr>
          <w:rFonts w:ascii="Times New Roman" w:hAnsi="Times New Roman"/>
          <w:b/>
          <w:bCs/>
          <w:color w:val="000000"/>
          <w:sz w:val="23"/>
          <w:szCs w:val="23"/>
        </w:rPr>
        <w:t>ESSENTIAL QUESTIONS- Monday</w:t>
      </w:r>
    </w:p>
    <w:p w:rsidR="008E56FA" w:rsidRPr="008E56FA" w:rsidRDefault="008E56FA" w:rsidP="008E56FA">
      <w:pPr>
        <w:autoSpaceDE w:val="0"/>
        <w:autoSpaceDN w:val="0"/>
        <w:adjustRightInd w:val="0"/>
        <w:spacing w:after="47" w:line="240" w:lineRule="auto"/>
        <w:rPr>
          <w:rFonts w:ascii="Times New Roman" w:hAnsi="Times New Roman"/>
          <w:color w:val="000000"/>
          <w:sz w:val="23"/>
          <w:szCs w:val="23"/>
        </w:rPr>
      </w:pPr>
      <w:r w:rsidRPr="008E56FA">
        <w:rPr>
          <w:rFonts w:ascii="Times New Roman" w:hAnsi="Times New Roman"/>
          <w:color w:val="000000"/>
          <w:sz w:val="23"/>
          <w:szCs w:val="23"/>
        </w:rPr>
        <w:t xml:space="preserve"> </w:t>
      </w:r>
      <w:proofErr w:type="gramStart"/>
      <w:r w:rsidRPr="008E56FA">
        <w:rPr>
          <w:rFonts w:ascii="Times New Roman" w:hAnsi="Times New Roman"/>
          <w:color w:val="000000"/>
          <w:sz w:val="23"/>
          <w:szCs w:val="23"/>
        </w:rPr>
        <w:t>How</w:t>
      </w:r>
      <w:proofErr w:type="gramEnd"/>
      <w:r w:rsidRPr="008E56FA">
        <w:rPr>
          <w:rFonts w:ascii="Times New Roman" w:hAnsi="Times New Roman"/>
          <w:color w:val="000000"/>
          <w:sz w:val="23"/>
          <w:szCs w:val="23"/>
        </w:rPr>
        <w:t xml:space="preserve"> can I tell if a group of equations satisfies a property? (Commutative, Associative, Identity, Zero Property of Multiplication, and Distributive) </w:t>
      </w:r>
    </w:p>
    <w:p w:rsidR="008E56FA" w:rsidRPr="008E56FA" w:rsidRDefault="008E56FA" w:rsidP="008E56FA">
      <w:pPr>
        <w:autoSpaceDE w:val="0"/>
        <w:autoSpaceDN w:val="0"/>
        <w:adjustRightInd w:val="0"/>
        <w:spacing w:after="0" w:line="240" w:lineRule="auto"/>
        <w:rPr>
          <w:rFonts w:ascii="Times New Roman" w:hAnsi="Times New Roman"/>
          <w:color w:val="000000"/>
          <w:sz w:val="23"/>
          <w:szCs w:val="23"/>
        </w:rPr>
      </w:pPr>
      <w:r w:rsidRPr="008E56FA">
        <w:rPr>
          <w:rFonts w:ascii="Times New Roman" w:hAnsi="Times New Roman"/>
          <w:color w:val="000000"/>
          <w:sz w:val="23"/>
          <w:szCs w:val="23"/>
        </w:rPr>
        <w:t xml:space="preserve"> </w:t>
      </w:r>
      <w:proofErr w:type="gramStart"/>
      <w:r w:rsidRPr="008E56FA">
        <w:rPr>
          <w:rFonts w:ascii="Times New Roman" w:hAnsi="Times New Roman"/>
          <w:color w:val="000000"/>
          <w:sz w:val="23"/>
          <w:szCs w:val="23"/>
        </w:rPr>
        <w:t>How</w:t>
      </w:r>
      <w:proofErr w:type="gramEnd"/>
      <w:r w:rsidRPr="008E56FA">
        <w:rPr>
          <w:rFonts w:ascii="Times New Roman" w:hAnsi="Times New Roman"/>
          <w:color w:val="000000"/>
          <w:sz w:val="23"/>
          <w:szCs w:val="23"/>
        </w:rPr>
        <w:t xml:space="preserve"> are properties of numbers helpful in computation? </w:t>
      </w:r>
    </w:p>
    <w:p w:rsidR="00B318BE" w:rsidRDefault="00B318BE" w:rsidP="00B318BE">
      <w:pPr>
        <w:pStyle w:val="Default"/>
        <w:rPr>
          <w:sz w:val="23"/>
          <w:szCs w:val="23"/>
        </w:rPr>
      </w:pPr>
      <w:r>
        <w:rPr>
          <w:b/>
          <w:bCs/>
          <w:sz w:val="23"/>
          <w:szCs w:val="23"/>
        </w:rPr>
        <w:t xml:space="preserve">ESSENTIAL QUESTIONS </w:t>
      </w:r>
      <w:r>
        <w:rPr>
          <w:b/>
          <w:bCs/>
          <w:sz w:val="23"/>
          <w:szCs w:val="23"/>
        </w:rPr>
        <w:t>Tuesday</w:t>
      </w:r>
    </w:p>
    <w:p w:rsidR="00B318BE" w:rsidRDefault="00B318BE" w:rsidP="00B318BE">
      <w:pPr>
        <w:pStyle w:val="Default"/>
        <w:spacing w:after="44"/>
        <w:rPr>
          <w:sz w:val="23"/>
          <w:szCs w:val="23"/>
        </w:rPr>
      </w:pPr>
      <w:r>
        <w:rPr>
          <w:sz w:val="23"/>
          <w:szCs w:val="23"/>
        </w:rPr>
        <w:t xml:space="preserve"> </w:t>
      </w:r>
      <w:proofErr w:type="gramStart"/>
      <w:r>
        <w:rPr>
          <w:sz w:val="23"/>
          <w:szCs w:val="23"/>
        </w:rPr>
        <w:t>How</w:t>
      </w:r>
      <w:proofErr w:type="gramEnd"/>
      <w:r>
        <w:rPr>
          <w:sz w:val="23"/>
          <w:szCs w:val="23"/>
        </w:rPr>
        <w:t xml:space="preserve"> can you determine which mathematical operation to apply? </w:t>
      </w:r>
    </w:p>
    <w:p w:rsidR="00B318BE" w:rsidRDefault="00B318BE" w:rsidP="00B318BE">
      <w:pPr>
        <w:pStyle w:val="Default"/>
        <w:rPr>
          <w:sz w:val="23"/>
          <w:szCs w:val="23"/>
        </w:rPr>
      </w:pPr>
      <w:r>
        <w:rPr>
          <w:sz w:val="23"/>
          <w:szCs w:val="23"/>
        </w:rPr>
        <w:t xml:space="preserve"> </w:t>
      </w:r>
      <w:proofErr w:type="gramStart"/>
      <w:r>
        <w:rPr>
          <w:sz w:val="23"/>
          <w:szCs w:val="23"/>
        </w:rPr>
        <w:t>How</w:t>
      </w:r>
      <w:proofErr w:type="gramEnd"/>
      <w:r>
        <w:rPr>
          <w:sz w:val="23"/>
          <w:szCs w:val="23"/>
        </w:rPr>
        <w:t xml:space="preserve"> can you model and interpret mathematical expressions? </w:t>
      </w:r>
    </w:p>
    <w:p w:rsidR="009923A5" w:rsidRDefault="00B318BE" w:rsidP="009923A5">
      <w:pPr>
        <w:pStyle w:val="Default"/>
        <w:rPr>
          <w:sz w:val="23"/>
          <w:szCs w:val="23"/>
        </w:rPr>
      </w:pPr>
      <w:r>
        <w:t xml:space="preserve"> </w:t>
      </w:r>
      <w:r w:rsidR="009923A5">
        <w:rPr>
          <w:b/>
          <w:bCs/>
          <w:sz w:val="23"/>
          <w:szCs w:val="23"/>
        </w:rPr>
        <w:t xml:space="preserve">FORMATIVE ASSESSMENT QUESTIONS </w:t>
      </w:r>
      <w:r w:rsidR="009923A5">
        <w:rPr>
          <w:b/>
          <w:bCs/>
          <w:sz w:val="23"/>
          <w:szCs w:val="23"/>
        </w:rPr>
        <w:t>Tuesday</w:t>
      </w:r>
    </w:p>
    <w:p w:rsidR="009923A5" w:rsidRDefault="009923A5" w:rsidP="009923A5">
      <w:pPr>
        <w:pStyle w:val="Default"/>
        <w:rPr>
          <w:sz w:val="23"/>
          <w:szCs w:val="23"/>
        </w:rPr>
      </w:pPr>
      <w:r>
        <w:rPr>
          <w:sz w:val="23"/>
          <w:szCs w:val="23"/>
        </w:rPr>
        <w:t xml:space="preserve">The following questions are suggestions to gauge student understanding of mathematical translations. There are many others that teachers could establish to assess understanding. </w:t>
      </w:r>
    </w:p>
    <w:p w:rsidR="009923A5" w:rsidRDefault="009923A5" w:rsidP="009923A5">
      <w:pPr>
        <w:pStyle w:val="Default"/>
        <w:spacing w:after="44"/>
        <w:rPr>
          <w:sz w:val="23"/>
          <w:szCs w:val="23"/>
        </w:rPr>
      </w:pPr>
      <w:r>
        <w:rPr>
          <w:sz w:val="23"/>
          <w:szCs w:val="23"/>
        </w:rPr>
        <w:t xml:space="preserve"> </w:t>
      </w:r>
      <w:proofErr w:type="gramStart"/>
      <w:r>
        <w:rPr>
          <w:sz w:val="23"/>
          <w:szCs w:val="23"/>
        </w:rPr>
        <w:t>How</w:t>
      </w:r>
      <w:proofErr w:type="gramEnd"/>
      <w:r>
        <w:rPr>
          <w:sz w:val="23"/>
          <w:szCs w:val="23"/>
        </w:rPr>
        <w:t xml:space="preserve"> can you explain your model? </w:t>
      </w:r>
    </w:p>
    <w:p w:rsidR="009923A5" w:rsidRDefault="009923A5" w:rsidP="009923A5">
      <w:pPr>
        <w:pStyle w:val="Default"/>
        <w:spacing w:after="44"/>
        <w:rPr>
          <w:sz w:val="23"/>
          <w:szCs w:val="23"/>
        </w:rPr>
      </w:pPr>
      <w:r>
        <w:rPr>
          <w:sz w:val="23"/>
          <w:szCs w:val="23"/>
        </w:rPr>
        <w:t xml:space="preserve"> </w:t>
      </w:r>
      <w:proofErr w:type="gramStart"/>
      <w:r>
        <w:rPr>
          <w:sz w:val="23"/>
          <w:szCs w:val="23"/>
        </w:rPr>
        <w:t>How</w:t>
      </w:r>
      <w:proofErr w:type="gramEnd"/>
      <w:r>
        <w:rPr>
          <w:sz w:val="23"/>
          <w:szCs w:val="23"/>
        </w:rPr>
        <w:t xml:space="preserve"> can you convince me your method is correct? </w:t>
      </w:r>
    </w:p>
    <w:p w:rsidR="009923A5" w:rsidRDefault="009923A5" w:rsidP="009923A5">
      <w:pPr>
        <w:pStyle w:val="Default"/>
        <w:spacing w:after="44"/>
        <w:rPr>
          <w:sz w:val="23"/>
          <w:szCs w:val="23"/>
        </w:rPr>
      </w:pPr>
      <w:r>
        <w:rPr>
          <w:sz w:val="23"/>
          <w:szCs w:val="23"/>
        </w:rPr>
        <w:t xml:space="preserve"> </w:t>
      </w:r>
      <w:proofErr w:type="gramStart"/>
      <w:r>
        <w:rPr>
          <w:sz w:val="23"/>
          <w:szCs w:val="23"/>
        </w:rPr>
        <w:t>How</w:t>
      </w:r>
      <w:proofErr w:type="gramEnd"/>
      <w:r>
        <w:rPr>
          <w:sz w:val="23"/>
          <w:szCs w:val="23"/>
        </w:rPr>
        <w:t xml:space="preserve"> did you decide which math operation to use? </w:t>
      </w:r>
    </w:p>
    <w:p w:rsidR="009923A5" w:rsidRDefault="009923A5" w:rsidP="009923A5">
      <w:pPr>
        <w:pStyle w:val="Default"/>
        <w:rPr>
          <w:sz w:val="23"/>
          <w:szCs w:val="23"/>
        </w:rPr>
      </w:pPr>
      <w:r>
        <w:rPr>
          <w:sz w:val="23"/>
          <w:szCs w:val="23"/>
        </w:rPr>
        <w:t xml:space="preserve"> </w:t>
      </w:r>
      <w:proofErr w:type="gramStart"/>
      <w:r>
        <w:rPr>
          <w:sz w:val="23"/>
          <w:szCs w:val="23"/>
        </w:rPr>
        <w:t>How</w:t>
      </w:r>
      <w:proofErr w:type="gramEnd"/>
      <w:r>
        <w:rPr>
          <w:sz w:val="23"/>
          <w:szCs w:val="23"/>
        </w:rPr>
        <w:t xml:space="preserve"> could you solve this problem another way? </w:t>
      </w:r>
    </w:p>
    <w:p w:rsidR="009923A5" w:rsidRPr="009923A5" w:rsidRDefault="009923A5" w:rsidP="009923A5">
      <w:pPr>
        <w:pStyle w:val="Default"/>
        <w:rPr>
          <w:rFonts w:ascii="Times New Roman" w:hAnsi="Times New Roman" w:cs="Times New Roman"/>
          <w:sz w:val="23"/>
          <w:szCs w:val="23"/>
        </w:rPr>
      </w:pPr>
      <w:r>
        <w:t xml:space="preserve"> </w:t>
      </w:r>
      <w:r w:rsidRPr="009923A5">
        <w:rPr>
          <w:rFonts w:ascii="Times New Roman" w:hAnsi="Times New Roman" w:cs="Times New Roman"/>
          <w:b/>
          <w:bCs/>
          <w:sz w:val="23"/>
          <w:szCs w:val="23"/>
        </w:rPr>
        <w:t xml:space="preserve">DIFFERENTIATION IDEAS </w:t>
      </w:r>
      <w:r>
        <w:rPr>
          <w:rFonts w:ascii="Times New Roman" w:hAnsi="Times New Roman" w:cs="Times New Roman"/>
          <w:b/>
          <w:bCs/>
          <w:sz w:val="23"/>
          <w:szCs w:val="23"/>
        </w:rPr>
        <w:t>Tuesday</w:t>
      </w: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Students who struggle with translating words into symbols could be provided options at the onset of the lesson to help them better understand the problem. As students become more proficient, these options can be removed. </w:t>
      </w:r>
    </w:p>
    <w:p w:rsidR="009923A5" w:rsidRDefault="009923A5" w:rsidP="009923A5">
      <w:pPr>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Students who need more challenge could be asked to devise their own problems involving one or more operations. They could then exchange problems with others. Students could also be given a bar model (tape diagram) and be asked to create a problem that could be modeled by the diagram. Students could then exchange problems to see if classmates draw a model aligned to the one provided originally. </w:t>
      </w: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b/>
          <w:bCs/>
          <w:color w:val="000000"/>
          <w:sz w:val="23"/>
          <w:szCs w:val="23"/>
        </w:rPr>
        <w:t xml:space="preserve">ESSENTIAL QUESTIONS </w:t>
      </w:r>
      <w:r>
        <w:rPr>
          <w:rFonts w:ascii="Times New Roman" w:hAnsi="Times New Roman"/>
          <w:b/>
          <w:bCs/>
          <w:color w:val="000000"/>
          <w:sz w:val="23"/>
          <w:szCs w:val="23"/>
        </w:rPr>
        <w:t xml:space="preserve">–Thursday </w:t>
      </w:r>
    </w:p>
    <w:p w:rsidR="009923A5" w:rsidRPr="009923A5" w:rsidRDefault="009923A5" w:rsidP="009923A5">
      <w:pPr>
        <w:autoSpaceDE w:val="0"/>
        <w:autoSpaceDN w:val="0"/>
        <w:adjustRightInd w:val="0"/>
        <w:spacing w:after="38" w:line="240" w:lineRule="auto"/>
        <w:rPr>
          <w:rFonts w:ascii="Times New Roman" w:hAnsi="Times New Roman"/>
          <w:color w:val="000000"/>
          <w:sz w:val="23"/>
          <w:szCs w:val="23"/>
        </w:rPr>
      </w:pPr>
      <w:r w:rsidRPr="009923A5">
        <w:rPr>
          <w:rFonts w:ascii="Times New Roman" w:hAnsi="Times New Roman"/>
          <w:color w:val="000000"/>
          <w:sz w:val="28"/>
          <w:szCs w:val="28"/>
        </w:rPr>
        <w:t xml:space="preserve"> </w:t>
      </w:r>
      <w:proofErr w:type="gramStart"/>
      <w:r w:rsidRPr="009923A5">
        <w:rPr>
          <w:rFonts w:ascii="Times New Roman" w:hAnsi="Times New Roman"/>
          <w:color w:val="000000"/>
          <w:sz w:val="23"/>
          <w:szCs w:val="23"/>
        </w:rPr>
        <w:t>When</w:t>
      </w:r>
      <w:proofErr w:type="gramEnd"/>
      <w:r w:rsidRPr="009923A5">
        <w:rPr>
          <w:rFonts w:ascii="Times New Roman" w:hAnsi="Times New Roman"/>
          <w:color w:val="000000"/>
          <w:sz w:val="23"/>
          <w:szCs w:val="23"/>
        </w:rPr>
        <w:t xml:space="preserve"> are exponents used and why are they important? </w:t>
      </w:r>
    </w:p>
    <w:p w:rsid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 </w:t>
      </w:r>
      <w:proofErr w:type="gramStart"/>
      <w:r w:rsidRPr="009923A5">
        <w:rPr>
          <w:rFonts w:ascii="Times New Roman" w:hAnsi="Times New Roman"/>
          <w:color w:val="000000"/>
          <w:sz w:val="23"/>
          <w:szCs w:val="23"/>
        </w:rPr>
        <w:t>How</w:t>
      </w:r>
      <w:proofErr w:type="gramEnd"/>
      <w:r w:rsidRPr="009923A5">
        <w:rPr>
          <w:rFonts w:ascii="Times New Roman" w:hAnsi="Times New Roman"/>
          <w:color w:val="000000"/>
          <w:sz w:val="23"/>
          <w:szCs w:val="23"/>
        </w:rPr>
        <w:t xml:space="preserve"> do I simplify and evaluate numeric expressions involving integer exponents? </w:t>
      </w:r>
    </w:p>
    <w:p w:rsidR="007A41DE" w:rsidRPr="007A41DE" w:rsidRDefault="007A41DE" w:rsidP="007A41DE">
      <w:pPr>
        <w:autoSpaceDE w:val="0"/>
        <w:autoSpaceDN w:val="0"/>
        <w:adjustRightInd w:val="0"/>
        <w:spacing w:after="38" w:line="240" w:lineRule="auto"/>
        <w:rPr>
          <w:rFonts w:ascii="Times New Roman" w:hAnsi="Times New Roman"/>
          <w:color w:val="000000"/>
          <w:sz w:val="23"/>
          <w:szCs w:val="23"/>
        </w:rPr>
      </w:pPr>
      <w:r w:rsidRPr="007A41DE">
        <w:rPr>
          <w:rFonts w:ascii="Times New Roman" w:hAnsi="Times New Roman"/>
          <w:color w:val="000000"/>
          <w:sz w:val="28"/>
          <w:szCs w:val="28"/>
        </w:rPr>
        <w:t xml:space="preserve"> </w:t>
      </w:r>
      <w:proofErr w:type="gramStart"/>
      <w:r w:rsidRPr="007A41DE">
        <w:rPr>
          <w:rFonts w:ascii="Times New Roman" w:hAnsi="Times New Roman"/>
          <w:color w:val="000000"/>
          <w:sz w:val="23"/>
          <w:szCs w:val="23"/>
        </w:rPr>
        <w:t>When</w:t>
      </w:r>
      <w:proofErr w:type="gramEnd"/>
      <w:r w:rsidRPr="007A41DE">
        <w:rPr>
          <w:rFonts w:ascii="Times New Roman" w:hAnsi="Times New Roman"/>
          <w:color w:val="000000"/>
          <w:sz w:val="23"/>
          <w:szCs w:val="23"/>
        </w:rPr>
        <w:t xml:space="preserve"> are exponents used and why are they important? </w:t>
      </w:r>
    </w:p>
    <w:p w:rsidR="007A41DE" w:rsidRPr="007A41DE" w:rsidRDefault="007A41DE" w:rsidP="007A41DE">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color w:val="000000"/>
          <w:sz w:val="23"/>
          <w:szCs w:val="23"/>
        </w:rPr>
        <w:t xml:space="preserve"> </w:t>
      </w:r>
      <w:proofErr w:type="gramStart"/>
      <w:r w:rsidRPr="007A41DE">
        <w:rPr>
          <w:rFonts w:ascii="Times New Roman" w:hAnsi="Times New Roman"/>
          <w:color w:val="000000"/>
          <w:sz w:val="23"/>
          <w:szCs w:val="23"/>
        </w:rPr>
        <w:t>How</w:t>
      </w:r>
      <w:proofErr w:type="gramEnd"/>
      <w:r w:rsidRPr="007A41DE">
        <w:rPr>
          <w:rFonts w:ascii="Times New Roman" w:hAnsi="Times New Roman"/>
          <w:color w:val="000000"/>
          <w:sz w:val="23"/>
          <w:szCs w:val="23"/>
        </w:rPr>
        <w:t xml:space="preserve"> do I simplify and evaluate numeric expressions involving integer exponents? </w:t>
      </w:r>
    </w:p>
    <w:p w:rsidR="007A41DE" w:rsidRPr="007A41DE" w:rsidRDefault="007A41DE" w:rsidP="007A41DE">
      <w:pPr>
        <w:autoSpaceDE w:val="0"/>
        <w:autoSpaceDN w:val="0"/>
        <w:adjustRightInd w:val="0"/>
        <w:spacing w:after="44" w:line="240" w:lineRule="auto"/>
        <w:rPr>
          <w:rFonts w:ascii="Times New Roman" w:hAnsi="Times New Roman"/>
          <w:color w:val="000000"/>
          <w:sz w:val="23"/>
          <w:szCs w:val="23"/>
        </w:rPr>
      </w:pPr>
      <w:r w:rsidRPr="007A41DE">
        <w:rPr>
          <w:rFonts w:ascii="Times New Roman" w:hAnsi="Times New Roman"/>
          <w:color w:val="000000"/>
          <w:sz w:val="23"/>
          <w:szCs w:val="23"/>
        </w:rPr>
        <w:t xml:space="preserve"> </w:t>
      </w:r>
      <w:proofErr w:type="gramStart"/>
      <w:r w:rsidRPr="007A41DE">
        <w:rPr>
          <w:rFonts w:ascii="Times New Roman" w:hAnsi="Times New Roman"/>
          <w:color w:val="000000"/>
          <w:sz w:val="23"/>
          <w:szCs w:val="23"/>
        </w:rPr>
        <w:t>How</w:t>
      </w:r>
      <w:proofErr w:type="gramEnd"/>
      <w:r w:rsidRPr="007A41DE">
        <w:rPr>
          <w:rFonts w:ascii="Times New Roman" w:hAnsi="Times New Roman"/>
          <w:color w:val="000000"/>
          <w:sz w:val="23"/>
          <w:szCs w:val="23"/>
        </w:rPr>
        <w:t xml:space="preserve"> can you multiply exponential expressions with a common base? </w:t>
      </w:r>
    </w:p>
    <w:p w:rsidR="007A41DE" w:rsidRPr="007A41DE" w:rsidRDefault="007A41DE" w:rsidP="007A41DE">
      <w:pPr>
        <w:autoSpaceDE w:val="0"/>
        <w:autoSpaceDN w:val="0"/>
        <w:adjustRightInd w:val="0"/>
        <w:spacing w:after="44" w:line="240" w:lineRule="auto"/>
        <w:rPr>
          <w:rFonts w:ascii="Times New Roman" w:hAnsi="Times New Roman"/>
          <w:color w:val="000000"/>
          <w:sz w:val="23"/>
          <w:szCs w:val="23"/>
        </w:rPr>
      </w:pPr>
      <w:r w:rsidRPr="007A41DE">
        <w:rPr>
          <w:rFonts w:ascii="Times New Roman" w:hAnsi="Times New Roman"/>
          <w:color w:val="000000"/>
          <w:sz w:val="23"/>
          <w:szCs w:val="23"/>
        </w:rPr>
        <w:t xml:space="preserve"> </w:t>
      </w:r>
      <w:proofErr w:type="gramStart"/>
      <w:r w:rsidRPr="007A41DE">
        <w:rPr>
          <w:rFonts w:ascii="Times New Roman" w:hAnsi="Times New Roman"/>
          <w:color w:val="000000"/>
          <w:sz w:val="23"/>
          <w:szCs w:val="23"/>
        </w:rPr>
        <w:t>How</w:t>
      </w:r>
      <w:proofErr w:type="gramEnd"/>
      <w:r w:rsidRPr="007A41DE">
        <w:rPr>
          <w:rFonts w:ascii="Times New Roman" w:hAnsi="Times New Roman"/>
          <w:color w:val="000000"/>
          <w:sz w:val="23"/>
          <w:szCs w:val="23"/>
        </w:rPr>
        <w:t xml:space="preserve"> can you represent exponential expressions in multiple ways? </w:t>
      </w:r>
    </w:p>
    <w:p w:rsidR="007A41DE" w:rsidRPr="007A41DE" w:rsidRDefault="007A41DE" w:rsidP="007A41DE">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color w:val="000000"/>
          <w:sz w:val="23"/>
          <w:szCs w:val="23"/>
        </w:rPr>
        <w:t xml:space="preserve"> </w:t>
      </w:r>
      <w:proofErr w:type="gramStart"/>
      <w:r w:rsidRPr="007A41DE">
        <w:rPr>
          <w:rFonts w:ascii="Times New Roman" w:hAnsi="Times New Roman"/>
          <w:color w:val="000000"/>
          <w:sz w:val="23"/>
          <w:szCs w:val="23"/>
        </w:rPr>
        <w:t>How</w:t>
      </w:r>
      <w:proofErr w:type="gramEnd"/>
      <w:r w:rsidRPr="007A41DE">
        <w:rPr>
          <w:rFonts w:ascii="Times New Roman" w:hAnsi="Times New Roman"/>
          <w:color w:val="000000"/>
          <w:sz w:val="23"/>
          <w:szCs w:val="23"/>
        </w:rPr>
        <w:t xml:space="preserve"> can you divide exponential expressions with a common base? </w:t>
      </w:r>
    </w:p>
    <w:p w:rsidR="007A41DE" w:rsidRDefault="007A41DE" w:rsidP="009923A5">
      <w:pPr>
        <w:autoSpaceDE w:val="0"/>
        <w:autoSpaceDN w:val="0"/>
        <w:adjustRightInd w:val="0"/>
        <w:spacing w:after="0" w:line="240" w:lineRule="auto"/>
        <w:rPr>
          <w:rFonts w:ascii="Times New Roman" w:hAnsi="Times New Roman"/>
          <w:color w:val="000000"/>
          <w:sz w:val="23"/>
          <w:szCs w:val="23"/>
        </w:rPr>
      </w:pPr>
    </w:p>
    <w:p w:rsidR="007A41DE" w:rsidRDefault="007A41DE" w:rsidP="009923A5">
      <w:pPr>
        <w:autoSpaceDE w:val="0"/>
        <w:autoSpaceDN w:val="0"/>
        <w:adjustRightInd w:val="0"/>
        <w:spacing w:after="0" w:line="240" w:lineRule="auto"/>
        <w:rPr>
          <w:rFonts w:ascii="Times New Roman" w:hAnsi="Times New Roman"/>
          <w:color w:val="000000"/>
          <w:sz w:val="23"/>
          <w:szCs w:val="23"/>
        </w:rPr>
      </w:pPr>
    </w:p>
    <w:p w:rsidR="007A41DE" w:rsidRDefault="007A41DE" w:rsidP="009923A5">
      <w:pPr>
        <w:autoSpaceDE w:val="0"/>
        <w:autoSpaceDN w:val="0"/>
        <w:adjustRightInd w:val="0"/>
        <w:spacing w:after="0" w:line="240" w:lineRule="auto"/>
        <w:rPr>
          <w:rFonts w:ascii="Times New Roman" w:hAnsi="Times New Roman"/>
          <w:color w:val="000000"/>
          <w:sz w:val="23"/>
          <w:szCs w:val="23"/>
        </w:rPr>
      </w:pPr>
    </w:p>
    <w:p w:rsidR="007A41DE" w:rsidRDefault="007A41DE" w:rsidP="009923A5">
      <w:pPr>
        <w:autoSpaceDE w:val="0"/>
        <w:autoSpaceDN w:val="0"/>
        <w:adjustRightInd w:val="0"/>
        <w:spacing w:after="0" w:line="240" w:lineRule="auto"/>
        <w:rPr>
          <w:rFonts w:ascii="Times New Roman" w:hAnsi="Times New Roman"/>
          <w:color w:val="000000"/>
          <w:sz w:val="23"/>
          <w:szCs w:val="23"/>
        </w:rPr>
      </w:pP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b/>
          <w:bCs/>
          <w:color w:val="000000"/>
          <w:sz w:val="23"/>
          <w:szCs w:val="23"/>
        </w:rPr>
        <w:t xml:space="preserve">Intervention/Scaffolding: </w:t>
      </w: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Part 1: Set up the table for the students to mark their observations. Discuss the first fold as a class and how to mark that on the table. </w:t>
      </w: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Part 2: Remind students of liquid measurement conversions, perhaps by providing a reference chart. Remind students that these patterns are easier to see when noted in tables. Some students would benefit from actual containers of appropriate size to experience the relationship between the measurements. Instead of providing students with the conversion factors, actually fill a measuring cup to show the number of cups in a pint, quart, and gallon. </w:t>
      </w:r>
    </w:p>
    <w:p w:rsidR="009923A5" w:rsidRPr="009923A5" w:rsidRDefault="009923A5" w:rsidP="009923A5">
      <w:pPr>
        <w:autoSpaceDE w:val="0"/>
        <w:autoSpaceDN w:val="0"/>
        <w:adjustRightInd w:val="0"/>
        <w:spacing w:after="0" w:line="240" w:lineRule="auto"/>
        <w:rPr>
          <w:rFonts w:ascii="Times New Roman" w:hAnsi="Times New Roman"/>
          <w:color w:val="000000"/>
          <w:sz w:val="23"/>
          <w:szCs w:val="23"/>
        </w:rPr>
      </w:pPr>
      <w:r w:rsidRPr="009923A5">
        <w:rPr>
          <w:rFonts w:ascii="Times New Roman" w:hAnsi="Times New Roman"/>
          <w:color w:val="000000"/>
          <w:sz w:val="23"/>
          <w:szCs w:val="23"/>
        </w:rPr>
        <w:t xml:space="preserve">For the money example, you could bring in the actual coins to model </w:t>
      </w:r>
      <w:r w:rsidR="007A41DE">
        <w:rPr>
          <w:rFonts w:ascii="Times New Roman" w:hAnsi="Times New Roman"/>
          <w:color w:val="000000"/>
          <w:sz w:val="23"/>
          <w:szCs w:val="23"/>
        </w:rPr>
        <w:t xml:space="preserve">the equivalent values. </w:t>
      </w:r>
    </w:p>
    <w:p w:rsidR="007A41DE" w:rsidRPr="007A41DE" w:rsidRDefault="007A41DE" w:rsidP="007A41DE">
      <w:pPr>
        <w:pStyle w:val="Default"/>
        <w:rPr>
          <w:rFonts w:ascii="Times New Roman" w:hAnsi="Times New Roman" w:cs="Times New Roman"/>
          <w:sz w:val="23"/>
          <w:szCs w:val="23"/>
        </w:rPr>
      </w:pPr>
      <w:r w:rsidRPr="007A41DE">
        <w:rPr>
          <w:rFonts w:ascii="Times New Roman" w:hAnsi="Times New Roman" w:cs="Times New Roman"/>
          <w:b/>
          <w:bCs/>
          <w:sz w:val="23"/>
          <w:szCs w:val="23"/>
        </w:rPr>
        <w:t xml:space="preserve">DIFFERENTIATION </w:t>
      </w:r>
    </w:p>
    <w:p w:rsidR="007A41DE" w:rsidRPr="007A41DE" w:rsidRDefault="007A41DE" w:rsidP="007A41DE">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b/>
          <w:bCs/>
          <w:color w:val="000000"/>
          <w:sz w:val="23"/>
          <w:szCs w:val="23"/>
        </w:rPr>
        <w:t xml:space="preserve">Intervention: </w:t>
      </w:r>
      <w:r>
        <w:rPr>
          <w:rFonts w:ascii="Times New Roman" w:hAnsi="Times New Roman"/>
          <w:b/>
          <w:bCs/>
          <w:color w:val="000000"/>
          <w:sz w:val="23"/>
          <w:szCs w:val="23"/>
        </w:rPr>
        <w:t>Thursday</w:t>
      </w:r>
    </w:p>
    <w:p w:rsidR="007A41DE" w:rsidRDefault="007A41DE" w:rsidP="007A41DE">
      <w:pPr>
        <w:spacing w:after="0" w:line="240" w:lineRule="auto"/>
        <w:rPr>
          <w:rFonts w:ascii="Times New Roman" w:hAnsi="Times New Roman"/>
          <w:color w:val="000000"/>
          <w:sz w:val="23"/>
          <w:szCs w:val="23"/>
        </w:rPr>
      </w:pPr>
      <w:r w:rsidRPr="007A41DE">
        <w:rPr>
          <w:rFonts w:ascii="Times New Roman" w:hAnsi="Times New Roman"/>
          <w:color w:val="000000"/>
          <w:sz w:val="23"/>
          <w:szCs w:val="23"/>
        </w:rPr>
        <w:t>Students may struggle to put their explanation for part (h) together. The teacher might want to have the students do parts (1) - (7) as a precursor to providing an explanation like the one given in the solution for part (8).</w:t>
      </w:r>
    </w:p>
    <w:p w:rsidR="007A41DE" w:rsidRPr="007A41DE" w:rsidRDefault="007A41DE" w:rsidP="007A41DE">
      <w:pPr>
        <w:autoSpaceDE w:val="0"/>
        <w:autoSpaceDN w:val="0"/>
        <w:adjustRightInd w:val="0"/>
        <w:spacing w:after="0" w:line="240" w:lineRule="auto"/>
        <w:rPr>
          <w:rFonts w:ascii="Times New Roman" w:hAnsi="Times New Roman"/>
          <w:color w:val="000000"/>
          <w:sz w:val="23"/>
          <w:szCs w:val="23"/>
        </w:rPr>
      </w:pPr>
      <w:r w:rsidRPr="007A41DE">
        <w:rPr>
          <w:rFonts w:ascii="Times New Roman" w:hAnsi="Times New Roman"/>
          <w:b/>
          <w:bCs/>
          <w:color w:val="000000"/>
          <w:sz w:val="23"/>
          <w:szCs w:val="23"/>
        </w:rPr>
        <w:t xml:space="preserve">CLOSING </w:t>
      </w:r>
    </w:p>
    <w:p w:rsidR="007A41DE" w:rsidRDefault="007A41DE" w:rsidP="007A41DE">
      <w:pPr>
        <w:spacing w:after="0" w:line="240" w:lineRule="auto"/>
      </w:pPr>
      <w:r w:rsidRPr="007A41DE">
        <w:rPr>
          <w:rFonts w:ascii="Times New Roman" w:hAnsi="Times New Roman"/>
          <w:color w:val="000000"/>
          <w:sz w:val="23"/>
          <w:szCs w:val="23"/>
        </w:rPr>
        <w:t xml:space="preserve">Choose one of today’s essential questions and provide a written answer. Provide at least one example with your explanation.  </w:t>
      </w:r>
      <w:r>
        <w:br w:type="page"/>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lastRenderedPageBreak/>
        <w:t xml:space="preserve">ESSENTIAL QUESTIONS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properties of operations to generate equivalent expressions?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area model to represent the distributive property?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combine algebraic expressions using addition, subtraction, and multiplication?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translate verbal expressions into mathematical expressions given various contexts?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evaluate formulas at specific values for the variables contained within the formulas?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interpret and use the properties of exponents in numerical expressions? </w:t>
      </w:r>
    </w:p>
    <w:p w:rsidR="00550D6A" w:rsidRPr="00220C18" w:rsidRDefault="00550D6A" w:rsidP="00550D6A">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symbols for cube and square roots to represent solutions to cube or square root equations?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the Pythagorean Theorem to find the hypotenuse of a right triangle given the two legs? </w:t>
      </w:r>
    </w:p>
    <w:p w:rsidR="00550D6A" w:rsidRDefault="00550D6A" w:rsidP="00550D6A">
      <w:pPr>
        <w:pStyle w:val="Default"/>
        <w:jc w:val="center"/>
      </w:pPr>
    </w:p>
    <w:p w:rsidR="00550D6A" w:rsidRDefault="00550D6A" w:rsidP="00550D6A">
      <w:pPr>
        <w:pStyle w:val="Default"/>
        <w:jc w:val="center"/>
        <w:rPr>
          <w:sz w:val="32"/>
          <w:szCs w:val="52"/>
        </w:rPr>
      </w:pPr>
      <w:r>
        <w:t xml:space="preserve">MODULE 2 VOCABULARY - </w:t>
      </w:r>
      <w:r w:rsidRPr="00DE19B6">
        <w:rPr>
          <w:sz w:val="32"/>
          <w:szCs w:val="52"/>
        </w:rPr>
        <w:t>Arithmetic to Algebra</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Equivalent expressions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Distributive property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Algebraic expression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Numeric expression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Area Model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Commutative Property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Associative Property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Identity Properties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Inverse Operations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Variable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Formula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Number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Root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Pythagorean Theorem </w:t>
      </w:r>
    </w:p>
    <w:p w:rsidR="00550D6A" w:rsidRDefault="00550D6A" w:rsidP="00550D6A">
      <w:pPr>
        <w:pStyle w:val="Default"/>
        <w:rPr>
          <w:rFonts w:ascii="Times New Roman" w:hAnsi="Times New Roman" w:cs="Times New Roman"/>
          <w:sz w:val="23"/>
          <w:szCs w:val="23"/>
        </w:rPr>
      </w:pPr>
      <w:r w:rsidRPr="00DE19B6">
        <w:rPr>
          <w:rFonts w:ascii="Times New Roman" w:hAnsi="Times New Roman" w:cs="Times New Roman"/>
          <w:sz w:val="23"/>
          <w:szCs w:val="23"/>
        </w:rPr>
        <w:t>Hypotenuse</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Cubic Number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Cube Root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Rational Number </w:t>
      </w:r>
    </w:p>
    <w:p w:rsidR="00550D6A" w:rsidRPr="00DE19B6" w:rsidRDefault="00550D6A" w:rsidP="00550D6A">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Irrational Number </w:t>
      </w:r>
    </w:p>
    <w:p w:rsidR="00550D6A" w:rsidRDefault="00550D6A" w:rsidP="00550D6A">
      <w:pPr>
        <w:pStyle w:val="Default"/>
        <w:rPr>
          <w:rFonts w:ascii="Times New Roman" w:hAnsi="Times New Roman" w:cs="Times New Roman"/>
          <w:sz w:val="23"/>
          <w:szCs w:val="23"/>
        </w:rPr>
      </w:pPr>
      <w:r w:rsidRPr="00DE19B6">
        <w:rPr>
          <w:rFonts w:ascii="Times New Roman" w:hAnsi="Times New Roman" w:cs="Times New Roman"/>
          <w:sz w:val="23"/>
          <w:szCs w:val="23"/>
        </w:rPr>
        <w:t>Exponent</w:t>
      </w:r>
    </w:p>
    <w:p w:rsidR="00550D6A" w:rsidRDefault="00550D6A">
      <w:pPr>
        <w:spacing w:after="0" w:line="240" w:lineRule="auto"/>
      </w:pPr>
      <w:r>
        <w:br w:type="page"/>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lastRenderedPageBreak/>
        <w:t xml:space="preserve">STANDARDS FOR MATHEMATICAL CONTENT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Students will extend arithmetic operations to algebraic modeling. </w:t>
      </w:r>
    </w:p>
    <w:p w:rsidR="00550D6A" w:rsidRDefault="00550D6A" w:rsidP="00550D6A">
      <w:pPr>
        <w:autoSpaceDE w:val="0"/>
        <w:autoSpaceDN w:val="0"/>
        <w:adjustRightInd w:val="0"/>
        <w:spacing w:after="0" w:line="240" w:lineRule="auto"/>
        <w:rPr>
          <w:rFonts w:ascii="Times New Roman" w:hAnsi="Times New Roman"/>
          <w:b/>
          <w:bCs/>
          <w:color w:val="000000"/>
          <w:sz w:val="23"/>
          <w:szCs w:val="23"/>
        </w:rPr>
      </w:pP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MFAAA1. Students will generate and interpret equivalent numeric and algebraic expressions.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Apply properties of operations emphasizing when the commutative property applies. (MGSE7.EE.1)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area models to represent the distributive property and develop understandings of addition and multiplication (all positive rational numbers should be included in the models). (MGSE3.MD.7)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c. Model numerical expressions (arrays) leading to the modeling of algebraic expressions. (MGSE7.EE.1</w:t>
      </w:r>
      <w:proofErr w:type="gramStart"/>
      <w:r w:rsidRPr="00220C18">
        <w:rPr>
          <w:rFonts w:ascii="Times New Roman" w:hAnsi="Times New Roman"/>
          <w:color w:val="000000"/>
          <w:sz w:val="23"/>
          <w:szCs w:val="23"/>
        </w:rPr>
        <w:t>,2</w:t>
      </w:r>
      <w:proofErr w:type="gramEnd"/>
      <w:r w:rsidRPr="00220C18">
        <w:rPr>
          <w:rFonts w:ascii="Times New Roman" w:hAnsi="Times New Roman"/>
          <w:color w:val="000000"/>
          <w:sz w:val="23"/>
          <w:szCs w:val="23"/>
        </w:rPr>
        <w:t xml:space="preserve">; MGSE9-12.A.SSE.1,3)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Add, subtract, and multiply algebraic expressions. (MGSE6.EE.3, MGSE6.EE.4, MC7.EE.1, MGSE9-12.A.SSE.3)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e. Generate equivalent expressions using properties of operations and understand various representations within context. For example, distinguish multiplicative comparison from additive comparison. Students should be able to explain the difference between “3 more” and “3 times”. (MGSE4.0A.2; MGSE6.EE.3, MGSE7.EE.1, 2, MGSE9-12.A.SSE.3)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f. Evaluate formulas at specific values for variables. For example, use formulas such as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 l x w and find the area given the values for the length and width. (MGSE6.EE.2) </w:t>
      </w:r>
    </w:p>
    <w:p w:rsidR="00550D6A" w:rsidRDefault="00550D6A" w:rsidP="00550D6A">
      <w:pPr>
        <w:autoSpaceDE w:val="0"/>
        <w:autoSpaceDN w:val="0"/>
        <w:adjustRightInd w:val="0"/>
        <w:spacing w:after="0" w:line="240" w:lineRule="auto"/>
        <w:rPr>
          <w:rFonts w:ascii="Times New Roman" w:hAnsi="Times New Roman"/>
          <w:b/>
          <w:bCs/>
          <w:color w:val="000000"/>
          <w:sz w:val="23"/>
          <w:szCs w:val="23"/>
        </w:rPr>
      </w:pPr>
    </w:p>
    <w:p w:rsidR="00550D6A" w:rsidRDefault="00550D6A" w:rsidP="00550D6A">
      <w:pPr>
        <w:autoSpaceDE w:val="0"/>
        <w:autoSpaceDN w:val="0"/>
        <w:adjustRightInd w:val="0"/>
        <w:spacing w:after="0" w:line="240" w:lineRule="auto"/>
        <w:rPr>
          <w:rFonts w:ascii="Times New Roman" w:hAnsi="Times New Roman"/>
          <w:b/>
          <w:bCs/>
          <w:color w:val="000000"/>
          <w:sz w:val="23"/>
          <w:szCs w:val="23"/>
        </w:rPr>
      </w:pP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MFAAA2. Students will interpret and use the properties of exponents.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Substitute numeric values into formulas containing exponents, interpreting units consistently. (MGSE6.EE.2, MGSE9-12.N.Q.1, MGSE9-12.A.SSE.1, MGSE9-12.N.RN.2)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properties of integer exponents to find equivalent numerical expressions. For example, </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 xml:space="preserve">2 </w:t>
      </w:r>
      <w:r w:rsidRPr="00220C18">
        <w:rPr>
          <w:rFonts w:ascii="Cambria Math" w:hAnsi="Cambria Math" w:cs="Cambria Math"/>
          <w:color w:val="000000"/>
          <w:sz w:val="23"/>
          <w:szCs w:val="23"/>
        </w:rPr>
        <w:t>𝑥 3</w:t>
      </w:r>
      <w:r w:rsidRPr="00220C18">
        <w:rPr>
          <w:rFonts w:ascii="Cambria Math" w:hAnsi="Cambria Math" w:cs="Cambria Math"/>
          <w:color w:val="000000"/>
          <w:sz w:val="17"/>
          <w:szCs w:val="17"/>
        </w:rPr>
        <w:t>−5</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13</w:t>
      </w:r>
      <w:r w:rsidRPr="00220C18">
        <w:rPr>
          <w:rFonts w:ascii="Cambria Math" w:hAnsi="Cambria Math" w:cs="Cambria Math"/>
          <w:color w:val="000000"/>
          <w:sz w:val="14"/>
          <w:szCs w:val="14"/>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127</w:t>
      </w:r>
      <w:r w:rsidRPr="00220C18">
        <w:rPr>
          <w:rFonts w:ascii="Times New Roman" w:hAnsi="Times New Roman"/>
          <w:color w:val="000000"/>
          <w:sz w:val="23"/>
          <w:szCs w:val="23"/>
        </w:rPr>
        <w:t xml:space="preserve">. (MGSE8.EE.1)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c. Evaluate square roots of perfect squares and cube roots of perfect cubes (MGSE8.EE.2) </w:t>
      </w:r>
    </w:p>
    <w:p w:rsidR="00550D6A" w:rsidRPr="00220C18" w:rsidRDefault="00550D6A" w:rsidP="00550D6A">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Use square root and cube root symbols to represent solutions to equations of the form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2</w:t>
      </w:r>
      <w:r w:rsidRPr="00220C18">
        <w:rPr>
          <w:rFonts w:ascii="Cambria Math" w:hAnsi="Cambria Math" w:cs="Cambria Math"/>
          <w:color w:val="000000"/>
          <w:sz w:val="23"/>
          <w:szCs w:val="23"/>
        </w:rPr>
        <w:t xml:space="preserve">=𝑝 </w:t>
      </w:r>
      <w:r w:rsidRPr="00220C18">
        <w:rPr>
          <w:rFonts w:ascii="Times New Roman" w:hAnsi="Times New Roman"/>
          <w:color w:val="000000"/>
          <w:sz w:val="23"/>
          <w:szCs w:val="23"/>
        </w:rPr>
        <w:t xml:space="preserve">and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=𝑝</w:t>
      </w:r>
      <w:r w:rsidRPr="00220C18">
        <w:rPr>
          <w:rFonts w:ascii="Times New Roman" w:hAnsi="Times New Roman"/>
          <w:color w:val="000000"/>
          <w:sz w:val="23"/>
          <w:szCs w:val="23"/>
        </w:rPr>
        <w:t xml:space="preserve">, where p is a positive rational number. (MGSE8.EE.2) </w:t>
      </w:r>
    </w:p>
    <w:p w:rsidR="00550D6A" w:rsidRDefault="00550D6A" w:rsidP="00550D6A">
      <w:pPr>
        <w:pStyle w:val="Default"/>
      </w:pPr>
      <w:r w:rsidRPr="00220C18">
        <w:rPr>
          <w:rFonts w:ascii="Times New Roman" w:hAnsi="Times New Roman" w:cs="Times New Roman"/>
          <w:sz w:val="23"/>
          <w:szCs w:val="23"/>
        </w:rPr>
        <w:t>e. Use the Pythagorean Theorem to solve triangles based on real-world contexts (Limit to finding the hypotenuse given two legs). (MGSE8.G.7)</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B5" w:rsidRDefault="000A5FB5" w:rsidP="0039321F">
      <w:pPr>
        <w:spacing w:after="0" w:line="240" w:lineRule="auto"/>
      </w:pPr>
      <w:r>
        <w:separator/>
      </w:r>
    </w:p>
  </w:endnote>
  <w:endnote w:type="continuationSeparator" w:id="0">
    <w:p w:rsidR="000A5FB5" w:rsidRDefault="000A5FB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B5" w:rsidRDefault="000A5FB5" w:rsidP="0039321F">
      <w:pPr>
        <w:spacing w:after="0" w:line="240" w:lineRule="auto"/>
      </w:pPr>
      <w:r>
        <w:separator/>
      </w:r>
    </w:p>
  </w:footnote>
  <w:footnote w:type="continuationSeparator" w:id="0">
    <w:p w:rsidR="000A5FB5" w:rsidRDefault="000A5FB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550D6A">
    <w:pPr>
      <w:pStyle w:val="Header"/>
    </w:pPr>
    <w:r w:rsidRPr="00DE19B6">
      <w:rPr>
        <w:highlight w:val="yellow"/>
      </w:rPr>
      <w:t>Lesson plans are subject to change as needed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CE6"/>
    <w:rsid w:val="0007650B"/>
    <w:rsid w:val="000A3F66"/>
    <w:rsid w:val="000A5FB5"/>
    <w:rsid w:val="000A6715"/>
    <w:rsid w:val="001057B1"/>
    <w:rsid w:val="00160378"/>
    <w:rsid w:val="00171F9E"/>
    <w:rsid w:val="00190AEA"/>
    <w:rsid w:val="00195077"/>
    <w:rsid w:val="001C5DF8"/>
    <w:rsid w:val="001D14C8"/>
    <w:rsid w:val="00280196"/>
    <w:rsid w:val="00284E61"/>
    <w:rsid w:val="002E2F1C"/>
    <w:rsid w:val="003217E6"/>
    <w:rsid w:val="00382B21"/>
    <w:rsid w:val="0039321F"/>
    <w:rsid w:val="00394982"/>
    <w:rsid w:val="003C1394"/>
    <w:rsid w:val="003C1AA7"/>
    <w:rsid w:val="003E069B"/>
    <w:rsid w:val="003F19B2"/>
    <w:rsid w:val="004171E9"/>
    <w:rsid w:val="00441CBF"/>
    <w:rsid w:val="004728A3"/>
    <w:rsid w:val="004761EB"/>
    <w:rsid w:val="00495802"/>
    <w:rsid w:val="004A3A2D"/>
    <w:rsid w:val="004A76E6"/>
    <w:rsid w:val="004F6AE4"/>
    <w:rsid w:val="005113FD"/>
    <w:rsid w:val="00541789"/>
    <w:rsid w:val="00542B19"/>
    <w:rsid w:val="00544F8D"/>
    <w:rsid w:val="00550D6A"/>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55C9"/>
    <w:rsid w:val="00771D10"/>
    <w:rsid w:val="0079406C"/>
    <w:rsid w:val="007A41DE"/>
    <w:rsid w:val="00805138"/>
    <w:rsid w:val="008565C6"/>
    <w:rsid w:val="00856F1D"/>
    <w:rsid w:val="00877CEE"/>
    <w:rsid w:val="008823B9"/>
    <w:rsid w:val="008C1587"/>
    <w:rsid w:val="008D7F16"/>
    <w:rsid w:val="008E1745"/>
    <w:rsid w:val="008E56FA"/>
    <w:rsid w:val="008F229D"/>
    <w:rsid w:val="00911D54"/>
    <w:rsid w:val="00915F60"/>
    <w:rsid w:val="00925C40"/>
    <w:rsid w:val="009368EA"/>
    <w:rsid w:val="00936F61"/>
    <w:rsid w:val="00966A39"/>
    <w:rsid w:val="00976605"/>
    <w:rsid w:val="009835E5"/>
    <w:rsid w:val="009923A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318BE"/>
    <w:rsid w:val="00B47641"/>
    <w:rsid w:val="00B47FB7"/>
    <w:rsid w:val="00B66AC0"/>
    <w:rsid w:val="00B83B36"/>
    <w:rsid w:val="00BA49DC"/>
    <w:rsid w:val="00C075BA"/>
    <w:rsid w:val="00C17DC5"/>
    <w:rsid w:val="00C2358C"/>
    <w:rsid w:val="00C50FF7"/>
    <w:rsid w:val="00C51662"/>
    <w:rsid w:val="00C77D8C"/>
    <w:rsid w:val="00C83922"/>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550D6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550D6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2016-02-29T04:20:00Z</dcterms:created>
  <dcterms:modified xsi:type="dcterms:W3CDTF">2016-02-29T04:20:00Z</dcterms:modified>
</cp:coreProperties>
</file>